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1B" w:rsidRPr="00EC05D7" w:rsidRDefault="0098511B" w:rsidP="00944F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EC05D7">
        <w:rPr>
          <w:rFonts w:ascii="Arial" w:hAnsi="Arial" w:cs="Arial"/>
          <w:b/>
          <w:sz w:val="28"/>
          <w:szCs w:val="28"/>
        </w:rPr>
        <w:t xml:space="preserve"> </w:t>
      </w:r>
      <w:r w:rsidR="00403677" w:rsidRPr="00EC05D7">
        <w:rPr>
          <w:rFonts w:ascii="Arial" w:hAnsi="Arial" w:cs="Arial"/>
          <w:b/>
          <w:sz w:val="32"/>
          <w:szCs w:val="32"/>
        </w:rPr>
        <w:t>R</w:t>
      </w:r>
      <w:r w:rsidR="00944F44" w:rsidRPr="00EC05D7">
        <w:rPr>
          <w:rFonts w:ascii="Arial" w:hAnsi="Arial" w:cs="Arial"/>
          <w:b/>
          <w:sz w:val="32"/>
          <w:szCs w:val="32"/>
        </w:rPr>
        <w:t xml:space="preserve">ejoindre l’aventure </w:t>
      </w:r>
      <w:proofErr w:type="spellStart"/>
      <w:r w:rsidR="00944F44" w:rsidRPr="00EC05D7">
        <w:rPr>
          <w:rFonts w:ascii="Arial" w:hAnsi="Arial" w:cs="Arial"/>
          <w:b/>
          <w:sz w:val="32"/>
          <w:szCs w:val="32"/>
        </w:rPr>
        <w:t>SCPTime</w:t>
      </w:r>
      <w:proofErr w:type="spellEnd"/>
      <w:r w:rsidR="00944F44" w:rsidRPr="00EC05D7">
        <w:rPr>
          <w:rFonts w:ascii="Arial" w:hAnsi="Arial" w:cs="Arial"/>
          <w:b/>
          <w:sz w:val="32"/>
          <w:szCs w:val="32"/>
        </w:rPr>
        <w:t xml:space="preserve"> ® chez GORGY TIMING </w:t>
      </w:r>
    </w:p>
    <w:p w:rsidR="00AB12A0" w:rsidRPr="00EC05D7" w:rsidRDefault="0098511B" w:rsidP="00944F44">
      <w:pPr>
        <w:rPr>
          <w:rFonts w:ascii="Arial" w:hAnsi="Arial" w:cs="Arial"/>
          <w:b/>
          <w:sz w:val="32"/>
          <w:szCs w:val="32"/>
        </w:rPr>
      </w:pPr>
      <w:r w:rsidRPr="00EC05D7">
        <w:rPr>
          <w:rFonts w:ascii="Arial" w:hAnsi="Arial" w:cs="Arial"/>
          <w:b/>
          <w:sz w:val="32"/>
          <w:szCs w:val="32"/>
        </w:rPr>
        <w:t xml:space="preserve">                             Premier o</w:t>
      </w:r>
      <w:r w:rsidR="00944F44" w:rsidRPr="00EC05D7">
        <w:rPr>
          <w:rFonts w:ascii="Arial" w:hAnsi="Arial" w:cs="Arial"/>
          <w:b/>
          <w:sz w:val="32"/>
          <w:szCs w:val="32"/>
        </w:rPr>
        <w:t>pérateur du Temps.</w:t>
      </w:r>
    </w:p>
    <w:p w:rsidR="00AB12A0" w:rsidRPr="00403677" w:rsidRDefault="00944F44" w:rsidP="00AB12A0">
      <w:pPr>
        <w:jc w:val="both"/>
        <w:rPr>
          <w:rFonts w:ascii="Arial" w:hAnsi="Arial" w:cs="Arial"/>
          <w:b/>
          <w:sz w:val="28"/>
          <w:szCs w:val="28"/>
        </w:rPr>
      </w:pPr>
      <w:r w:rsidRPr="00403677">
        <w:rPr>
          <w:rFonts w:ascii="Arial" w:hAnsi="Arial" w:cs="Arial"/>
          <w:b/>
          <w:sz w:val="28"/>
          <w:szCs w:val="28"/>
        </w:rPr>
        <w:t xml:space="preserve">GORGY TIMING : </w:t>
      </w:r>
      <w:r w:rsidRPr="00403677">
        <w:rPr>
          <w:rFonts w:ascii="Arial" w:hAnsi="Arial" w:cs="Arial"/>
          <w:sz w:val="28"/>
          <w:szCs w:val="28"/>
        </w:rPr>
        <w:t xml:space="preserve">PME familiale présente sur le marché mondial de la synchronisation Temps/Fréquence (60 % à l’export dans plus de 80 pays) combine des savoir-faire en électronique, informatique et services à valeur </w:t>
      </w:r>
      <w:bookmarkStart w:id="0" w:name="_GoBack"/>
      <w:bookmarkEnd w:id="0"/>
      <w:r w:rsidRPr="00403677">
        <w:rPr>
          <w:rFonts w:ascii="Arial" w:hAnsi="Arial" w:cs="Arial"/>
          <w:sz w:val="28"/>
          <w:szCs w:val="28"/>
        </w:rPr>
        <w:t>ajoutée (</w:t>
      </w:r>
      <w:r w:rsidR="00403677" w:rsidRPr="00403677">
        <w:rPr>
          <w:rFonts w:ascii="Arial" w:hAnsi="Arial" w:cs="Arial"/>
          <w:sz w:val="28"/>
          <w:szCs w:val="28"/>
        </w:rPr>
        <w:t>Implantations</w:t>
      </w:r>
      <w:r w:rsidRPr="00403677">
        <w:rPr>
          <w:rFonts w:ascii="Arial" w:hAnsi="Arial" w:cs="Arial"/>
          <w:sz w:val="28"/>
          <w:szCs w:val="28"/>
        </w:rPr>
        <w:t xml:space="preserve"> : </w:t>
      </w:r>
      <w:proofErr w:type="spellStart"/>
      <w:r w:rsidRPr="00403677">
        <w:rPr>
          <w:rFonts w:ascii="Arial" w:hAnsi="Arial" w:cs="Arial"/>
          <w:b/>
          <w:sz w:val="28"/>
          <w:szCs w:val="28"/>
        </w:rPr>
        <w:t>F</w:t>
      </w:r>
      <w:r w:rsidRPr="00403677">
        <w:rPr>
          <w:rFonts w:ascii="Arial" w:hAnsi="Arial" w:cs="Arial"/>
          <w:sz w:val="28"/>
          <w:szCs w:val="28"/>
        </w:rPr>
        <w:t>-La</w:t>
      </w:r>
      <w:proofErr w:type="spellEnd"/>
      <w:r w:rsidRPr="00403677">
        <w:rPr>
          <w:rFonts w:ascii="Arial" w:hAnsi="Arial" w:cs="Arial"/>
          <w:sz w:val="28"/>
          <w:szCs w:val="28"/>
        </w:rPr>
        <w:t xml:space="preserve"> Mure d’Isère, </w:t>
      </w:r>
      <w:r w:rsidRPr="00403677">
        <w:rPr>
          <w:rFonts w:ascii="Arial" w:hAnsi="Arial" w:cs="Arial"/>
          <w:b/>
          <w:sz w:val="28"/>
          <w:szCs w:val="28"/>
        </w:rPr>
        <w:t>F</w:t>
      </w:r>
      <w:r w:rsidRPr="00403677">
        <w:rPr>
          <w:rFonts w:ascii="Arial" w:hAnsi="Arial" w:cs="Arial"/>
          <w:sz w:val="28"/>
          <w:szCs w:val="28"/>
        </w:rPr>
        <w:t>-Grenoble</w:t>
      </w:r>
      <w:r w:rsidR="00935A0E" w:rsidRPr="00403677">
        <w:rPr>
          <w:rFonts w:ascii="Arial" w:hAnsi="Arial" w:cs="Arial"/>
          <w:sz w:val="28"/>
          <w:szCs w:val="28"/>
        </w:rPr>
        <w:t xml:space="preserve"> </w:t>
      </w:r>
      <w:r w:rsidR="00403677" w:rsidRPr="00403677">
        <w:rPr>
          <w:rFonts w:ascii="Arial" w:hAnsi="Arial" w:cs="Arial"/>
          <w:sz w:val="28"/>
          <w:szCs w:val="28"/>
        </w:rPr>
        <w:t>(</w:t>
      </w:r>
      <w:proofErr w:type="spellStart"/>
      <w:r w:rsidR="00935A0E" w:rsidRPr="00403677">
        <w:rPr>
          <w:rFonts w:ascii="Arial" w:hAnsi="Arial" w:cs="Arial"/>
          <w:sz w:val="28"/>
          <w:szCs w:val="28"/>
        </w:rPr>
        <w:t>Europole</w:t>
      </w:r>
      <w:proofErr w:type="spellEnd"/>
      <w:r w:rsidR="00403677" w:rsidRPr="00403677">
        <w:rPr>
          <w:rFonts w:ascii="Arial" w:hAnsi="Arial" w:cs="Arial"/>
          <w:sz w:val="28"/>
          <w:szCs w:val="28"/>
        </w:rPr>
        <w:t>)</w:t>
      </w:r>
      <w:r w:rsidRPr="00403677">
        <w:rPr>
          <w:rFonts w:ascii="Arial" w:hAnsi="Arial" w:cs="Arial"/>
          <w:sz w:val="28"/>
          <w:szCs w:val="28"/>
        </w:rPr>
        <w:t>,</w:t>
      </w:r>
      <w:r w:rsidR="00484D9F" w:rsidRPr="00403677">
        <w:rPr>
          <w:rFonts w:ascii="Arial" w:hAnsi="Arial" w:cs="Arial"/>
          <w:sz w:val="28"/>
          <w:szCs w:val="28"/>
        </w:rPr>
        <w:t xml:space="preserve"> </w:t>
      </w:r>
      <w:r w:rsidRPr="00403677">
        <w:rPr>
          <w:rFonts w:ascii="Arial" w:hAnsi="Arial" w:cs="Arial"/>
          <w:b/>
          <w:sz w:val="28"/>
          <w:szCs w:val="28"/>
        </w:rPr>
        <w:t>ES</w:t>
      </w:r>
      <w:r w:rsidRPr="00403677">
        <w:rPr>
          <w:rFonts w:ascii="Arial" w:hAnsi="Arial" w:cs="Arial"/>
          <w:sz w:val="28"/>
          <w:szCs w:val="28"/>
        </w:rPr>
        <w:t xml:space="preserve">-Barcelona, </w:t>
      </w:r>
      <w:r w:rsidRPr="00403677">
        <w:rPr>
          <w:rFonts w:ascii="Arial" w:hAnsi="Arial" w:cs="Arial"/>
          <w:b/>
          <w:sz w:val="28"/>
          <w:szCs w:val="28"/>
        </w:rPr>
        <w:t>D</w:t>
      </w:r>
      <w:r w:rsidRPr="00403677">
        <w:rPr>
          <w:rFonts w:ascii="Arial" w:hAnsi="Arial" w:cs="Arial"/>
          <w:sz w:val="28"/>
          <w:szCs w:val="28"/>
        </w:rPr>
        <w:t xml:space="preserve">-Karlsruhe, </w:t>
      </w:r>
      <w:r w:rsidRPr="00403677">
        <w:rPr>
          <w:rFonts w:ascii="Arial" w:hAnsi="Arial" w:cs="Arial"/>
          <w:b/>
          <w:sz w:val="28"/>
          <w:szCs w:val="28"/>
        </w:rPr>
        <w:t>Chi</w:t>
      </w:r>
      <w:r w:rsidRPr="00403677">
        <w:rPr>
          <w:rFonts w:ascii="Arial" w:hAnsi="Arial" w:cs="Arial"/>
          <w:sz w:val="28"/>
          <w:szCs w:val="28"/>
        </w:rPr>
        <w:t>-Yantai).</w:t>
      </w:r>
    </w:p>
    <w:p w:rsidR="00944F44" w:rsidRPr="00403677" w:rsidRDefault="00944F44" w:rsidP="00AB12A0">
      <w:pPr>
        <w:jc w:val="both"/>
        <w:rPr>
          <w:rFonts w:ascii="Arial" w:hAnsi="Arial" w:cs="Arial"/>
          <w:sz w:val="28"/>
          <w:szCs w:val="28"/>
        </w:rPr>
      </w:pPr>
      <w:r w:rsidRPr="00403677">
        <w:rPr>
          <w:rFonts w:ascii="Arial" w:hAnsi="Arial" w:cs="Arial"/>
          <w:b/>
          <w:sz w:val="28"/>
          <w:szCs w:val="28"/>
        </w:rPr>
        <w:t>Vision et ambition</w:t>
      </w:r>
      <w:r w:rsidRPr="00403677">
        <w:rPr>
          <w:rFonts w:ascii="Arial" w:hAnsi="Arial" w:cs="Arial"/>
          <w:sz w:val="28"/>
          <w:szCs w:val="28"/>
        </w:rPr>
        <w:t xml:space="preserve"> : GORGY TIMING a pour ambition d’être au cœur et à l’initiative d’un écosystème innovant du Temps au service de l’économie du digital et à être reconnu comme </w:t>
      </w:r>
      <w:r w:rsidR="002B189D" w:rsidRPr="00403677">
        <w:rPr>
          <w:rFonts w:ascii="Arial" w:hAnsi="Arial" w:cs="Arial"/>
          <w:sz w:val="28"/>
          <w:szCs w:val="28"/>
        </w:rPr>
        <w:t>une</w:t>
      </w:r>
      <w:r w:rsidRPr="00403677">
        <w:rPr>
          <w:rFonts w:ascii="Arial" w:hAnsi="Arial" w:cs="Arial"/>
          <w:sz w:val="28"/>
          <w:szCs w:val="28"/>
        </w:rPr>
        <w:t xml:space="preserve"> référence en solutions innovantes pour l’industrie du Temps/Fréquence. </w:t>
      </w:r>
    </w:p>
    <w:p w:rsidR="00463CAA" w:rsidRDefault="00AB12A0" w:rsidP="0051416E">
      <w:pPr>
        <w:pStyle w:val="sans-15px-black-7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0367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F41344" wp14:editId="1E93D61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99200" cy="799200"/>
            <wp:effectExtent l="0" t="0" r="1270" b="1270"/>
            <wp:wrapSquare wrapText="bothSides"/>
            <wp:docPr id="2" name="Image 2" descr="C:\Users\eandrillon\Documents\travail_emmanuel_andrillon\141003-signature-GT-SCPTime\33212_SIG_Investissements_D_avenir_tr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rillon\Documents\travail_emmanuel_andrillon\141003-signature-GT-SCPTime\33212_SIG_Investissements_D_avenir_trp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44" w:rsidRPr="00403677">
        <w:rPr>
          <w:rFonts w:ascii="Arial" w:hAnsi="Arial" w:cs="Arial"/>
          <w:b/>
          <w:sz w:val="28"/>
          <w:szCs w:val="28"/>
        </w:rPr>
        <w:t>Le développement et la R&amp;D :</w:t>
      </w:r>
      <w:r w:rsidR="0098511B" w:rsidRPr="00403677">
        <w:rPr>
          <w:rFonts w:ascii="Arial" w:hAnsi="Arial" w:cs="Arial"/>
          <w:b/>
          <w:sz w:val="28"/>
          <w:szCs w:val="28"/>
        </w:rPr>
        <w:t xml:space="preserve"> </w:t>
      </w:r>
      <w:r w:rsidR="00944F44" w:rsidRPr="00403677">
        <w:rPr>
          <w:rFonts w:ascii="Arial" w:hAnsi="Arial" w:cs="Arial"/>
          <w:sz w:val="28"/>
          <w:szCs w:val="28"/>
        </w:rPr>
        <w:t xml:space="preserve">20 % du chiffre d’affaires y sont </w:t>
      </w:r>
      <w:r w:rsidR="0098511B" w:rsidRPr="00403677">
        <w:rPr>
          <w:rFonts w:ascii="Arial" w:hAnsi="Arial" w:cs="Arial"/>
          <w:sz w:val="28"/>
          <w:szCs w:val="28"/>
        </w:rPr>
        <w:t xml:space="preserve">consacrés. </w:t>
      </w:r>
      <w:r w:rsidR="00FC4ABD" w:rsidRPr="00403677">
        <w:rPr>
          <w:rFonts w:ascii="Arial" w:hAnsi="Arial" w:cs="Arial"/>
          <w:sz w:val="28"/>
          <w:szCs w:val="28"/>
        </w:rPr>
        <w:t xml:space="preserve">GORGY TIMING </w:t>
      </w:r>
      <w:r w:rsidR="0098511B" w:rsidRPr="00403677">
        <w:rPr>
          <w:rFonts w:ascii="Arial" w:hAnsi="Arial" w:cs="Arial"/>
          <w:sz w:val="28"/>
          <w:szCs w:val="28"/>
        </w:rPr>
        <w:t>Chef</w:t>
      </w:r>
      <w:r w:rsidR="00944F44" w:rsidRPr="00403677">
        <w:rPr>
          <w:rFonts w:ascii="Arial" w:hAnsi="Arial" w:cs="Arial"/>
          <w:sz w:val="28"/>
          <w:szCs w:val="28"/>
        </w:rPr>
        <w:t xml:space="preserve"> de File du</w:t>
      </w:r>
      <w:r w:rsidR="00FC4ABD" w:rsidRPr="00403677">
        <w:rPr>
          <w:rFonts w:ascii="Arial" w:hAnsi="Arial" w:cs="Arial"/>
          <w:sz w:val="28"/>
          <w:szCs w:val="28"/>
        </w:rPr>
        <w:t xml:space="preserve"> consortium de la filière française du Temps/fréquence est à l’origine du concept</w:t>
      </w:r>
      <w:r w:rsidR="00944F44" w:rsidRPr="00403677">
        <w:rPr>
          <w:rFonts w:ascii="Arial" w:hAnsi="Arial" w:cs="Arial"/>
          <w:sz w:val="28"/>
          <w:szCs w:val="28"/>
        </w:rPr>
        <w:t xml:space="preserve"> « </w:t>
      </w:r>
      <w:proofErr w:type="spellStart"/>
      <w:r w:rsidR="00944F44" w:rsidRPr="00403677">
        <w:rPr>
          <w:rFonts w:ascii="Arial" w:hAnsi="Arial" w:cs="Arial"/>
          <w:sz w:val="28"/>
          <w:szCs w:val="28"/>
        </w:rPr>
        <w:t>SCPTime</w:t>
      </w:r>
      <w:proofErr w:type="spellEnd"/>
      <w:r w:rsidR="00944F44" w:rsidRPr="00403677">
        <w:rPr>
          <w:rFonts w:ascii="Arial" w:hAnsi="Arial" w:cs="Arial"/>
          <w:sz w:val="28"/>
          <w:szCs w:val="28"/>
        </w:rPr>
        <w:t>® »</w:t>
      </w:r>
      <w:r w:rsidR="00FC4ABD" w:rsidRPr="00403677">
        <w:rPr>
          <w:rFonts w:ascii="Arial" w:hAnsi="Arial" w:cs="Arial"/>
          <w:sz w:val="28"/>
          <w:szCs w:val="28"/>
        </w:rPr>
        <w:t xml:space="preserve">. Ce projet innovant est </w:t>
      </w:r>
      <w:r w:rsidR="00944F44" w:rsidRPr="00403677">
        <w:rPr>
          <w:rFonts w:ascii="Arial" w:hAnsi="Arial" w:cs="Arial"/>
          <w:sz w:val="28"/>
          <w:szCs w:val="28"/>
        </w:rPr>
        <w:t>soutenu par le</w:t>
      </w:r>
      <w:r w:rsidR="00C31A67" w:rsidRPr="00403677">
        <w:rPr>
          <w:rFonts w:ascii="Arial" w:hAnsi="Arial" w:cs="Arial"/>
          <w:sz w:val="28"/>
          <w:szCs w:val="28"/>
        </w:rPr>
        <w:t xml:space="preserve"> Commissariat aux</w:t>
      </w:r>
      <w:r w:rsidR="00944F44" w:rsidRPr="00403677">
        <w:rPr>
          <w:rFonts w:ascii="Arial" w:hAnsi="Arial" w:cs="Arial"/>
          <w:sz w:val="28"/>
          <w:szCs w:val="28"/>
        </w:rPr>
        <w:t xml:space="preserve"> </w:t>
      </w:r>
      <w:r w:rsidR="00944F44" w:rsidRPr="00403677">
        <w:rPr>
          <w:rFonts w:ascii="Arial" w:hAnsi="Arial" w:cs="Arial"/>
          <w:b/>
          <w:sz w:val="28"/>
          <w:szCs w:val="28"/>
        </w:rPr>
        <w:t>I</w:t>
      </w:r>
      <w:r w:rsidR="00944F44" w:rsidRPr="00403677">
        <w:rPr>
          <w:rFonts w:ascii="Arial" w:hAnsi="Arial" w:cs="Arial"/>
          <w:sz w:val="28"/>
          <w:szCs w:val="28"/>
        </w:rPr>
        <w:t>nvestissements d’</w:t>
      </w:r>
      <w:r w:rsidR="00944F44" w:rsidRPr="00403677">
        <w:rPr>
          <w:rFonts w:ascii="Arial" w:hAnsi="Arial" w:cs="Arial"/>
          <w:b/>
          <w:sz w:val="28"/>
          <w:szCs w:val="28"/>
        </w:rPr>
        <w:t>A</w:t>
      </w:r>
      <w:r w:rsidR="00944F44" w:rsidRPr="00403677">
        <w:rPr>
          <w:rFonts w:ascii="Arial" w:hAnsi="Arial" w:cs="Arial"/>
          <w:sz w:val="28"/>
          <w:szCs w:val="28"/>
        </w:rPr>
        <w:t>venir</w:t>
      </w:r>
      <w:r w:rsidR="00C31A67" w:rsidRPr="00403677">
        <w:rPr>
          <w:rFonts w:ascii="Arial" w:hAnsi="Arial" w:cs="Arial"/>
          <w:sz w:val="28"/>
          <w:szCs w:val="28"/>
        </w:rPr>
        <w:t xml:space="preserve"> et BPI France</w:t>
      </w:r>
      <w:r w:rsidR="00FC4ABD" w:rsidRPr="00403677">
        <w:rPr>
          <w:rFonts w:ascii="Arial" w:hAnsi="Arial" w:cs="Arial"/>
          <w:sz w:val="28"/>
          <w:szCs w:val="28"/>
        </w:rPr>
        <w:t xml:space="preserve">. </w:t>
      </w:r>
      <w:r w:rsidR="00944F44" w:rsidRPr="00403677">
        <w:rPr>
          <w:rFonts w:ascii="Arial" w:hAnsi="Arial" w:cs="Arial"/>
          <w:sz w:val="28"/>
          <w:szCs w:val="28"/>
        </w:rPr>
        <w:t>GORGY TIMING a pris des positions techniques et technologiques pour créer un nouveau</w:t>
      </w:r>
      <w:r w:rsidR="00463CAA">
        <w:rPr>
          <w:rFonts w:ascii="Arial" w:hAnsi="Arial" w:cs="Arial"/>
          <w:sz w:val="28"/>
          <w:szCs w:val="28"/>
        </w:rPr>
        <w:t xml:space="preserve"> </w:t>
      </w:r>
      <w:r w:rsidR="00944F44" w:rsidRPr="00403677">
        <w:rPr>
          <w:rFonts w:ascii="Arial" w:hAnsi="Arial" w:cs="Arial"/>
          <w:sz w:val="28"/>
          <w:szCs w:val="28"/>
        </w:rPr>
        <w:t>métier de l’économie digitale</w:t>
      </w:r>
      <w:r w:rsidR="00C31A67" w:rsidRPr="00403677">
        <w:rPr>
          <w:rFonts w:ascii="Arial" w:hAnsi="Arial" w:cs="Arial"/>
          <w:sz w:val="28"/>
          <w:szCs w:val="28"/>
        </w:rPr>
        <w:t xml:space="preserve"> et de la cybersécurité</w:t>
      </w:r>
      <w:r w:rsidR="00463CAA">
        <w:rPr>
          <w:rFonts w:ascii="Arial" w:hAnsi="Arial" w:cs="Arial"/>
          <w:sz w:val="28"/>
          <w:szCs w:val="28"/>
        </w:rPr>
        <w:t xml:space="preserve"> du Temps.</w:t>
      </w:r>
      <w:r w:rsidR="0051416E" w:rsidRPr="00403677">
        <w:rPr>
          <w:rFonts w:ascii="Arial" w:hAnsi="Arial" w:cs="Arial"/>
          <w:sz w:val="28"/>
          <w:szCs w:val="28"/>
        </w:rPr>
        <w:t> </w:t>
      </w:r>
      <w:r w:rsidR="00463CAA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</w:p>
    <w:p w:rsidR="00944F44" w:rsidRDefault="00463CAA" w:rsidP="00463CAA">
      <w:pPr>
        <w:pStyle w:val="sans-15px-black-7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hyperlink r:id="rId8" w:history="1">
        <w:r w:rsidRPr="00877E2D">
          <w:rPr>
            <w:rStyle w:val="Lienhypertexte"/>
            <w:rFonts w:ascii="Arial" w:hAnsi="Arial" w:cs="Arial"/>
            <w:sz w:val="28"/>
            <w:szCs w:val="28"/>
          </w:rPr>
          <w:t>www.gorgy-timing.fr/FTP/COM/Livre-Blanc-SCPTime-web.pdf</w:t>
        </w:r>
      </w:hyperlink>
    </w:p>
    <w:p w:rsidR="00463CAA" w:rsidRPr="00403677" w:rsidRDefault="00463CAA" w:rsidP="00463CAA">
      <w:pPr>
        <w:pStyle w:val="sans-15px-black-7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944F44" w:rsidRPr="00403677" w:rsidRDefault="00944F44" w:rsidP="00AB12A0">
      <w:pPr>
        <w:jc w:val="both"/>
        <w:rPr>
          <w:rFonts w:ascii="Arial" w:hAnsi="Arial" w:cs="Arial"/>
          <w:sz w:val="28"/>
          <w:szCs w:val="28"/>
        </w:rPr>
      </w:pPr>
      <w:r w:rsidRPr="00403677">
        <w:rPr>
          <w:rFonts w:ascii="Arial" w:hAnsi="Arial" w:cs="Arial"/>
          <w:b/>
          <w:sz w:val="28"/>
          <w:szCs w:val="28"/>
        </w:rPr>
        <w:t>Le cadre de travail :</w:t>
      </w:r>
      <w:r w:rsidRPr="00403677">
        <w:rPr>
          <w:rFonts w:ascii="Arial" w:hAnsi="Arial" w:cs="Arial"/>
          <w:sz w:val="28"/>
          <w:szCs w:val="28"/>
        </w:rPr>
        <w:t xml:space="preserve"> Au sein de l’écosystème Grenoblois et de son environnement High Tech GORGY TIMING conçoit, développe et réalise des produits</w:t>
      </w:r>
      <w:r w:rsidR="00FC4ABD" w:rsidRPr="00403677">
        <w:rPr>
          <w:rFonts w:ascii="Arial" w:hAnsi="Arial" w:cs="Arial"/>
          <w:sz w:val="28"/>
          <w:szCs w:val="28"/>
        </w:rPr>
        <w:t xml:space="preserve"> métrologiques hautement sécurisés</w:t>
      </w:r>
      <w:r w:rsidRPr="00403677">
        <w:rPr>
          <w:rFonts w:ascii="Arial" w:hAnsi="Arial" w:cs="Arial"/>
          <w:sz w:val="28"/>
          <w:szCs w:val="28"/>
        </w:rPr>
        <w:t xml:space="preserve"> et services pointus en pertinence avec la digitalisation du monde économique de demain.</w:t>
      </w:r>
    </w:p>
    <w:p w:rsidR="00944F44" w:rsidRPr="00403677" w:rsidRDefault="00944F44" w:rsidP="00AB12A0">
      <w:pPr>
        <w:jc w:val="both"/>
        <w:rPr>
          <w:rFonts w:ascii="Arial" w:hAnsi="Arial" w:cs="Arial"/>
          <w:sz w:val="28"/>
          <w:szCs w:val="28"/>
        </w:rPr>
      </w:pPr>
      <w:r w:rsidRPr="00403677">
        <w:rPr>
          <w:rFonts w:ascii="Arial" w:hAnsi="Arial" w:cs="Arial"/>
          <w:b/>
          <w:sz w:val="28"/>
          <w:szCs w:val="28"/>
        </w:rPr>
        <w:t>L’organisation </w:t>
      </w:r>
      <w:r w:rsidRPr="00403677">
        <w:rPr>
          <w:rFonts w:ascii="Arial" w:hAnsi="Arial" w:cs="Arial"/>
          <w:sz w:val="28"/>
          <w:szCs w:val="28"/>
        </w:rPr>
        <w:t xml:space="preserve">: l’entreprise travaille en mode collaboratif autour d’une démarche systémique et focalisée sur des projets </w:t>
      </w:r>
      <w:r w:rsidR="0098511B" w:rsidRPr="00403677">
        <w:rPr>
          <w:rFonts w:ascii="Arial" w:hAnsi="Arial" w:cs="Arial"/>
          <w:sz w:val="28"/>
          <w:szCs w:val="28"/>
        </w:rPr>
        <w:t xml:space="preserve">innovants </w:t>
      </w:r>
      <w:r w:rsidRPr="00403677">
        <w:rPr>
          <w:rFonts w:ascii="Arial" w:hAnsi="Arial" w:cs="Arial"/>
          <w:sz w:val="28"/>
          <w:szCs w:val="28"/>
        </w:rPr>
        <w:t>ambitieux</w:t>
      </w:r>
      <w:r w:rsidR="0098511B" w:rsidRPr="00403677">
        <w:rPr>
          <w:rFonts w:ascii="Arial" w:hAnsi="Arial" w:cs="Arial"/>
          <w:sz w:val="28"/>
          <w:szCs w:val="28"/>
        </w:rPr>
        <w:t>.</w:t>
      </w:r>
    </w:p>
    <w:p w:rsidR="0051416E" w:rsidRDefault="00944F44" w:rsidP="005B0969">
      <w:pPr>
        <w:jc w:val="both"/>
        <w:rPr>
          <w:rFonts w:ascii="Arial" w:hAnsi="Arial" w:cs="Arial"/>
          <w:sz w:val="28"/>
          <w:szCs w:val="28"/>
        </w:rPr>
      </w:pPr>
      <w:r w:rsidRPr="00403677">
        <w:rPr>
          <w:rFonts w:ascii="Arial" w:hAnsi="Arial" w:cs="Arial"/>
          <w:b/>
          <w:sz w:val="28"/>
          <w:szCs w:val="28"/>
        </w:rPr>
        <w:t>Les profils recherchés :</w:t>
      </w:r>
      <w:r w:rsidRPr="00403677">
        <w:rPr>
          <w:rFonts w:ascii="Arial" w:hAnsi="Arial" w:cs="Arial"/>
          <w:sz w:val="28"/>
          <w:szCs w:val="28"/>
        </w:rPr>
        <w:t xml:space="preserve"> Autonomes et capables d’initiatives, vous avez au moins une première expérience réussie (voir plus) dans le domaine informatique et/ou électronique. Un niveau de formation supérieure (diplôme d’ingénieur ou expérience équivalente) et une envie d’aventure. Vous pouvez communiquer en Anglais et plus (Espagnol, Chinois, Allemand …).</w:t>
      </w:r>
    </w:p>
    <w:p w:rsidR="00B548AE" w:rsidRPr="00403677" w:rsidRDefault="00944F44" w:rsidP="005B0969">
      <w:pPr>
        <w:jc w:val="both"/>
        <w:rPr>
          <w:rFonts w:ascii="Arial" w:hAnsi="Arial" w:cs="Arial"/>
          <w:sz w:val="28"/>
          <w:szCs w:val="28"/>
        </w:rPr>
      </w:pPr>
      <w:r w:rsidRPr="00403677">
        <w:rPr>
          <w:rFonts w:ascii="Arial" w:hAnsi="Arial" w:cs="Arial"/>
          <w:b/>
          <w:sz w:val="28"/>
          <w:szCs w:val="28"/>
        </w:rPr>
        <w:t>La localisation :</w:t>
      </w:r>
      <w:r w:rsidRPr="00403677">
        <w:rPr>
          <w:rFonts w:ascii="Arial" w:hAnsi="Arial" w:cs="Arial"/>
          <w:sz w:val="28"/>
          <w:szCs w:val="28"/>
        </w:rPr>
        <w:t xml:space="preserve"> les postes sont à pouvoir sur les sites de Grenoble</w:t>
      </w:r>
      <w:r w:rsidR="006C3F8F" w:rsidRPr="00403677">
        <w:rPr>
          <w:rFonts w:ascii="Arial" w:hAnsi="Arial" w:cs="Arial"/>
          <w:sz w:val="28"/>
          <w:szCs w:val="28"/>
        </w:rPr>
        <w:t xml:space="preserve"> </w:t>
      </w:r>
      <w:r w:rsidR="0051416E">
        <w:rPr>
          <w:rFonts w:ascii="Arial" w:hAnsi="Arial" w:cs="Arial"/>
          <w:sz w:val="28"/>
          <w:szCs w:val="28"/>
        </w:rPr>
        <w:t>(</w:t>
      </w:r>
      <w:proofErr w:type="spellStart"/>
      <w:r w:rsidR="006C3F8F" w:rsidRPr="00403677">
        <w:rPr>
          <w:rFonts w:ascii="Arial" w:hAnsi="Arial" w:cs="Arial"/>
          <w:sz w:val="28"/>
          <w:szCs w:val="28"/>
        </w:rPr>
        <w:t>Europole</w:t>
      </w:r>
      <w:proofErr w:type="spellEnd"/>
      <w:r w:rsidR="0051416E">
        <w:rPr>
          <w:rFonts w:ascii="Arial" w:hAnsi="Arial" w:cs="Arial"/>
          <w:sz w:val="28"/>
          <w:szCs w:val="28"/>
        </w:rPr>
        <w:t>)</w:t>
      </w:r>
      <w:r w:rsidRPr="00403677">
        <w:rPr>
          <w:rFonts w:ascii="Arial" w:hAnsi="Arial" w:cs="Arial"/>
          <w:sz w:val="28"/>
          <w:szCs w:val="28"/>
        </w:rPr>
        <w:t xml:space="preserve"> ou La Mure d’Isère.</w:t>
      </w:r>
    </w:p>
    <w:p w:rsidR="00B548AE" w:rsidRPr="00320B1F" w:rsidRDefault="00B548AE" w:rsidP="00403677">
      <w:pPr>
        <w:pStyle w:val="sans-15px-black-70"/>
        <w:spacing w:before="0" w:beforeAutospacing="0" w:after="0" w:afterAutospacing="0"/>
        <w:jc w:val="both"/>
        <w:rPr>
          <w:rFonts w:ascii="Arial" w:hAnsi="Arial" w:cs="Arial"/>
        </w:rPr>
      </w:pPr>
    </w:p>
    <w:p w:rsidR="00A24164" w:rsidRDefault="00A24164" w:rsidP="00944F44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sz w:val="28"/>
          <w:szCs w:val="28"/>
        </w:rPr>
      </w:pPr>
    </w:p>
    <w:p w:rsidR="006C3F8F" w:rsidRDefault="00944F44" w:rsidP="00944F44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sz w:val="28"/>
          <w:szCs w:val="28"/>
        </w:rPr>
      </w:pPr>
      <w:r w:rsidRPr="00935A0E">
        <w:rPr>
          <w:rStyle w:val="ember-view"/>
          <w:rFonts w:ascii="Arial" w:hAnsi="Arial" w:cs="Arial"/>
          <w:b/>
          <w:sz w:val="28"/>
          <w:szCs w:val="28"/>
        </w:rPr>
        <w:t xml:space="preserve">Dans le cadre de nos projets collaboratifs à forte valeur </w:t>
      </w:r>
      <w:r w:rsidR="003C26C7" w:rsidRPr="00935A0E">
        <w:rPr>
          <w:rStyle w:val="ember-view"/>
          <w:rFonts w:ascii="Arial" w:hAnsi="Arial" w:cs="Arial"/>
          <w:b/>
          <w:sz w:val="28"/>
          <w:szCs w:val="28"/>
        </w:rPr>
        <w:t xml:space="preserve">innovante, </w:t>
      </w:r>
      <w:r w:rsidR="00AC7B8C">
        <w:rPr>
          <w:rStyle w:val="ember-view"/>
          <w:rFonts w:ascii="Arial" w:hAnsi="Arial" w:cs="Arial"/>
          <w:b/>
          <w:sz w:val="28"/>
          <w:szCs w:val="28"/>
        </w:rPr>
        <w:t>cinq</w:t>
      </w:r>
      <w:r w:rsidR="00A120D0">
        <w:rPr>
          <w:rStyle w:val="ember-view"/>
          <w:rFonts w:ascii="Arial" w:hAnsi="Arial" w:cs="Arial"/>
          <w:b/>
          <w:sz w:val="28"/>
          <w:szCs w:val="28"/>
        </w:rPr>
        <w:t xml:space="preserve"> postes</w:t>
      </w:r>
      <w:r w:rsidR="00B81334">
        <w:rPr>
          <w:rStyle w:val="ember-view"/>
          <w:rFonts w:ascii="Arial" w:hAnsi="Arial" w:cs="Arial"/>
          <w:b/>
          <w:sz w:val="28"/>
          <w:szCs w:val="28"/>
        </w:rPr>
        <w:t xml:space="preserve"> sont à pourvoir</w:t>
      </w:r>
      <w:r w:rsidR="00A120D0">
        <w:rPr>
          <w:rStyle w:val="ember-view"/>
          <w:rFonts w:ascii="Arial" w:hAnsi="Arial" w:cs="Arial"/>
          <w:b/>
          <w:sz w:val="28"/>
          <w:szCs w:val="28"/>
        </w:rPr>
        <w:t> </w:t>
      </w:r>
      <w:r w:rsidR="005B0969">
        <w:rPr>
          <w:rStyle w:val="ember-view"/>
          <w:rFonts w:ascii="Arial" w:hAnsi="Arial" w:cs="Arial"/>
          <w:b/>
          <w:sz w:val="28"/>
          <w:szCs w:val="28"/>
        </w:rPr>
        <w:t>immédiatement :</w:t>
      </w:r>
    </w:p>
    <w:p w:rsidR="00A24164" w:rsidRDefault="00A24164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4"/>
          <w:szCs w:val="24"/>
        </w:rPr>
      </w:pPr>
    </w:p>
    <w:p w:rsidR="00B622A0" w:rsidRDefault="0051416E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  <w:r>
        <w:rPr>
          <w:rStyle w:val="ember-view"/>
          <w:rFonts w:ascii="Arial" w:hAnsi="Arial" w:cs="Arial"/>
          <w:b/>
          <w:bCs/>
          <w:sz w:val="28"/>
          <w:szCs w:val="28"/>
        </w:rPr>
        <w:t>Trois p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>oste</w:t>
      </w:r>
      <w:r w:rsidR="00AC7B8C" w:rsidRPr="00403677">
        <w:rPr>
          <w:rStyle w:val="ember-view"/>
          <w:rFonts w:ascii="Arial" w:hAnsi="Arial" w:cs="Arial"/>
          <w:b/>
          <w:bCs/>
          <w:sz w:val="28"/>
          <w:szCs w:val="28"/>
        </w:rPr>
        <w:t>s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 disponible</w:t>
      </w:r>
      <w:r w:rsidR="00AC7B8C" w:rsidRPr="00403677">
        <w:rPr>
          <w:rStyle w:val="ember-view"/>
          <w:rFonts w:ascii="Arial" w:hAnsi="Arial" w:cs="Arial"/>
          <w:b/>
          <w:bCs/>
          <w:sz w:val="28"/>
          <w:szCs w:val="28"/>
        </w:rPr>
        <w:t>s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 orienté</w:t>
      </w:r>
      <w:r w:rsidR="00AC7B8C" w:rsidRPr="00403677">
        <w:rPr>
          <w:rStyle w:val="ember-view"/>
          <w:rFonts w:ascii="Arial" w:hAnsi="Arial" w:cs="Arial"/>
          <w:b/>
          <w:bCs/>
          <w:sz w:val="28"/>
          <w:szCs w:val="28"/>
        </w:rPr>
        <w:t>s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 Développement Informatique </w:t>
      </w:r>
    </w:p>
    <w:p w:rsidR="00403677" w:rsidRPr="00403677" w:rsidRDefault="00403677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</w:p>
    <w:p w:rsidR="006C3F8F" w:rsidRPr="00403677" w:rsidRDefault="00B622A0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  <w:r w:rsidRPr="00403677">
        <w:rPr>
          <w:rStyle w:val="ember-view"/>
          <w:rFonts w:ascii="Arial" w:hAnsi="Arial" w:cs="Arial"/>
          <w:b/>
          <w:bCs/>
          <w:sz w:val="28"/>
          <w:szCs w:val="28"/>
        </w:rPr>
        <w:t>M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issions 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b/>
          <w:bCs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• Participer à des projets collaboratifs et multi acteurs qui contribuent à l’ambition et la vision de GORGY TIMING.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 xml:space="preserve">• Mener à bien la conception, l’évolution et l’amélioration des produits techniques à base de différents </w:t>
      </w:r>
      <w:r w:rsidR="00B622A0" w:rsidRPr="00403677">
        <w:rPr>
          <w:rStyle w:val="ember-view"/>
          <w:rFonts w:ascii="Arial" w:hAnsi="Arial" w:cs="Arial"/>
          <w:sz w:val="28"/>
          <w:szCs w:val="28"/>
        </w:rPr>
        <w:t xml:space="preserve">    </w:t>
      </w:r>
      <w:r w:rsidRPr="00403677">
        <w:rPr>
          <w:rStyle w:val="ember-view"/>
          <w:rFonts w:ascii="Arial" w:hAnsi="Arial" w:cs="Arial"/>
          <w:sz w:val="28"/>
          <w:szCs w:val="28"/>
        </w:rPr>
        <w:t xml:space="preserve">OS temps réel. </w:t>
      </w:r>
    </w:p>
    <w:p w:rsid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 xml:space="preserve">• Adapter les produits à la road </w:t>
      </w:r>
      <w:proofErr w:type="spellStart"/>
      <w:r w:rsidRPr="00403677">
        <w:rPr>
          <w:rStyle w:val="ember-view"/>
          <w:rFonts w:ascii="Arial" w:hAnsi="Arial" w:cs="Arial"/>
          <w:sz w:val="28"/>
          <w:szCs w:val="28"/>
        </w:rPr>
        <w:t>Map</w:t>
      </w:r>
      <w:proofErr w:type="spellEnd"/>
      <w:r w:rsidRPr="00403677">
        <w:rPr>
          <w:rStyle w:val="ember-view"/>
          <w:rFonts w:ascii="Arial" w:hAnsi="Arial" w:cs="Arial"/>
          <w:sz w:val="28"/>
          <w:szCs w:val="28"/>
        </w:rPr>
        <w:t xml:space="preserve"> Technologiques pour suivre l’évolution des </w:t>
      </w:r>
      <w:r w:rsidR="00653CE4" w:rsidRPr="00403677">
        <w:rPr>
          <w:rStyle w:val="ember-view"/>
          <w:rFonts w:ascii="Arial" w:hAnsi="Arial" w:cs="Arial"/>
          <w:sz w:val="28"/>
          <w:szCs w:val="28"/>
        </w:rPr>
        <w:t>marchés.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 xml:space="preserve"> 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  <w:r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Compétences / Savoir faire 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• Systèmes embarqués (C, C++, OS temps réel, multithreading</w:t>
      </w:r>
      <w:r w:rsidR="00B622A0" w:rsidRPr="00403677">
        <w:rPr>
          <w:rStyle w:val="ember-view"/>
          <w:rFonts w:ascii="Arial" w:hAnsi="Arial" w:cs="Arial"/>
          <w:sz w:val="28"/>
          <w:szCs w:val="28"/>
        </w:rPr>
        <w:t>…</w:t>
      </w:r>
      <w:r w:rsidRPr="00403677">
        <w:rPr>
          <w:rStyle w:val="ember-view"/>
          <w:rFonts w:ascii="Arial" w:hAnsi="Arial" w:cs="Arial"/>
          <w:sz w:val="28"/>
          <w:szCs w:val="28"/>
        </w:rPr>
        <w:t>).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• Réseaux IP et protocoles (TCP, UDP</w:t>
      </w:r>
      <w:r w:rsidR="003D1375" w:rsidRPr="00403677">
        <w:rPr>
          <w:rStyle w:val="ember-view"/>
          <w:rFonts w:ascii="Arial" w:hAnsi="Arial" w:cs="Arial"/>
          <w:sz w:val="28"/>
          <w:szCs w:val="28"/>
        </w:rPr>
        <w:t>). Bonnes</w:t>
      </w:r>
      <w:r w:rsidRPr="00403677">
        <w:rPr>
          <w:rStyle w:val="ember-view"/>
          <w:rFonts w:ascii="Arial" w:hAnsi="Arial" w:cs="Arial"/>
          <w:sz w:val="28"/>
          <w:szCs w:val="28"/>
        </w:rPr>
        <w:t xml:space="preserve"> notions de Cybersécurité</w:t>
      </w:r>
      <w:r w:rsidR="00B622A0" w:rsidRPr="00403677">
        <w:rPr>
          <w:rStyle w:val="ember-view"/>
          <w:rFonts w:ascii="Arial" w:hAnsi="Arial" w:cs="Arial"/>
          <w:sz w:val="28"/>
          <w:szCs w:val="28"/>
        </w:rPr>
        <w:t>.</w:t>
      </w:r>
      <w:r w:rsidRPr="00403677">
        <w:rPr>
          <w:rStyle w:val="ember-view"/>
          <w:rFonts w:ascii="Arial" w:hAnsi="Arial" w:cs="Arial"/>
          <w:sz w:val="28"/>
          <w:szCs w:val="28"/>
        </w:rPr>
        <w:t xml:space="preserve"> 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•</w:t>
      </w:r>
      <w:r w:rsidR="00B622A0" w:rsidRPr="00403677">
        <w:rPr>
          <w:rStyle w:val="ember-view"/>
          <w:rFonts w:ascii="Arial" w:hAnsi="Arial" w:cs="Arial"/>
          <w:sz w:val="28"/>
          <w:szCs w:val="28"/>
        </w:rPr>
        <w:t xml:space="preserve"> E</w:t>
      </w:r>
      <w:r w:rsidRPr="00403677">
        <w:rPr>
          <w:rStyle w:val="ember-view"/>
          <w:rFonts w:ascii="Arial" w:hAnsi="Arial" w:cs="Arial"/>
          <w:sz w:val="28"/>
          <w:szCs w:val="28"/>
        </w:rPr>
        <w:t>xpérience Kernel Linux, µc STM32, et langage Rust (appréciée mais facultative)</w:t>
      </w:r>
    </w:p>
    <w:p w:rsidR="00653CE4" w:rsidRPr="00403677" w:rsidRDefault="00653CE4" w:rsidP="00653CE4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</w:p>
    <w:p w:rsidR="00653CE4" w:rsidRPr="00403677" w:rsidRDefault="0098511B" w:rsidP="00653CE4">
      <w:pPr>
        <w:pStyle w:val="sans-15px-black-70"/>
        <w:spacing w:before="0" w:beforeAutospacing="0" w:after="0" w:afterAutospacing="0"/>
        <w:jc w:val="both"/>
        <w:rPr>
          <w:rStyle w:val="Lienhypertexte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Contact :</w:t>
      </w:r>
      <w:r w:rsidR="00653CE4" w:rsidRPr="00403677">
        <w:rPr>
          <w:rStyle w:val="ember-view"/>
          <w:rFonts w:ascii="Arial" w:hAnsi="Arial" w:cs="Arial"/>
          <w:sz w:val="28"/>
          <w:szCs w:val="28"/>
        </w:rPr>
        <w:t xml:space="preserve"> </w:t>
      </w:r>
      <w:hyperlink r:id="rId9" w:tgtFrame="_blank" w:history="1">
        <w:r w:rsidR="00653CE4" w:rsidRPr="00403677">
          <w:rPr>
            <w:rStyle w:val="Lienhypertexte"/>
            <w:rFonts w:ascii="Arial" w:hAnsi="Arial" w:cs="Arial"/>
            <w:sz w:val="28"/>
            <w:szCs w:val="28"/>
          </w:rPr>
          <w:t>emploi@gorgy-timing.fr</w:t>
        </w:r>
      </w:hyperlink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</w:p>
    <w:p w:rsidR="006C3F8F" w:rsidRDefault="0051416E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  <w:r>
        <w:rPr>
          <w:rStyle w:val="ember-view"/>
          <w:rFonts w:ascii="Arial" w:hAnsi="Arial" w:cs="Arial"/>
          <w:b/>
          <w:bCs/>
          <w:sz w:val="28"/>
          <w:szCs w:val="28"/>
        </w:rPr>
        <w:t>Deux p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>oste</w:t>
      </w:r>
      <w:r w:rsidR="00AC7B8C" w:rsidRPr="00403677">
        <w:rPr>
          <w:rStyle w:val="ember-view"/>
          <w:rFonts w:ascii="Arial" w:hAnsi="Arial" w:cs="Arial"/>
          <w:b/>
          <w:bCs/>
          <w:sz w:val="28"/>
          <w:szCs w:val="28"/>
        </w:rPr>
        <w:t>s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 disponible</w:t>
      </w:r>
      <w:r w:rsidR="00AC7B8C" w:rsidRPr="00403677">
        <w:rPr>
          <w:rStyle w:val="ember-view"/>
          <w:rFonts w:ascii="Arial" w:hAnsi="Arial" w:cs="Arial"/>
          <w:b/>
          <w:bCs/>
          <w:sz w:val="28"/>
          <w:szCs w:val="28"/>
        </w:rPr>
        <w:t>s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 orienté</w:t>
      </w:r>
      <w:r w:rsidR="00AC7B8C" w:rsidRPr="00403677">
        <w:rPr>
          <w:rStyle w:val="ember-view"/>
          <w:rFonts w:ascii="Arial" w:hAnsi="Arial" w:cs="Arial"/>
          <w:b/>
          <w:bCs/>
          <w:sz w:val="28"/>
          <w:szCs w:val="28"/>
        </w:rPr>
        <w:t>s</w:t>
      </w:r>
      <w:r w:rsidR="006C3F8F"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 Informatique embarquée</w:t>
      </w:r>
    </w:p>
    <w:p w:rsidR="00403677" w:rsidRPr="00403677" w:rsidRDefault="00403677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</w:p>
    <w:p w:rsidR="006C3F8F" w:rsidRPr="00403677" w:rsidRDefault="006C3F8F" w:rsidP="006C3F8F">
      <w:pPr>
        <w:pStyle w:val="sans-15px-black-70"/>
        <w:spacing w:before="0" w:beforeAutospacing="0" w:after="0" w:afterAutospacing="0"/>
        <w:rPr>
          <w:rStyle w:val="ember-view"/>
          <w:rFonts w:ascii="Arial" w:hAnsi="Arial" w:cs="Arial"/>
          <w:b/>
          <w:bCs/>
          <w:sz w:val="28"/>
          <w:szCs w:val="28"/>
        </w:rPr>
      </w:pPr>
      <w:r w:rsidRPr="00403677">
        <w:rPr>
          <w:rStyle w:val="ember-view"/>
          <w:rFonts w:ascii="Arial" w:hAnsi="Arial" w:cs="Arial"/>
          <w:b/>
          <w:bCs/>
          <w:sz w:val="28"/>
          <w:szCs w:val="28"/>
        </w:rPr>
        <w:t>Missions</w:t>
      </w: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b/>
          <w:bCs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• Participer à des projets collaboratifs et multi acteurs qui contribuent à l’ambition et la vision de GORGY TIMING.</w:t>
      </w:r>
    </w:p>
    <w:p w:rsidR="006C3F8F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 xml:space="preserve">• Participation à la conception et à la vie d'une gamme étendue de produit. </w:t>
      </w:r>
    </w:p>
    <w:p w:rsidR="00403677" w:rsidRPr="00403677" w:rsidRDefault="00403677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b/>
          <w:bCs/>
          <w:sz w:val="28"/>
          <w:szCs w:val="28"/>
        </w:rPr>
      </w:pPr>
      <w:r w:rsidRPr="00403677">
        <w:rPr>
          <w:rStyle w:val="ember-view"/>
          <w:rFonts w:ascii="Arial" w:hAnsi="Arial" w:cs="Arial"/>
          <w:b/>
          <w:bCs/>
          <w:sz w:val="28"/>
          <w:szCs w:val="28"/>
        </w:rPr>
        <w:t xml:space="preserve">Compétences / Savoir faire </w:t>
      </w:r>
    </w:p>
    <w:p w:rsidR="006C3F8F" w:rsidRPr="00403677" w:rsidRDefault="006C3F8F" w:rsidP="006C3F8F">
      <w:pPr>
        <w:pStyle w:val="sans-15px-black-70"/>
        <w:numPr>
          <w:ilvl w:val="0"/>
          <w:numId w:val="7"/>
        </w:numPr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Electronique embarquée,</w:t>
      </w:r>
    </w:p>
    <w:p w:rsidR="006C3F8F" w:rsidRPr="00403677" w:rsidRDefault="006C3F8F" w:rsidP="001F7162">
      <w:pPr>
        <w:pStyle w:val="sans-15px-black-70"/>
        <w:numPr>
          <w:ilvl w:val="0"/>
          <w:numId w:val="7"/>
        </w:numPr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 xml:space="preserve">Maitrise des couches logiciel </w:t>
      </w:r>
      <w:r w:rsidR="00403677">
        <w:rPr>
          <w:rStyle w:val="ember-view"/>
          <w:rFonts w:ascii="Arial" w:hAnsi="Arial" w:cs="Arial"/>
          <w:sz w:val="28"/>
          <w:szCs w:val="28"/>
        </w:rPr>
        <w:t>« b</w:t>
      </w:r>
      <w:r w:rsidRPr="00403677">
        <w:rPr>
          <w:rStyle w:val="ember-view"/>
          <w:rFonts w:ascii="Arial" w:hAnsi="Arial" w:cs="Arial"/>
          <w:sz w:val="28"/>
          <w:szCs w:val="28"/>
        </w:rPr>
        <w:t>as niveau</w:t>
      </w:r>
      <w:r w:rsidR="00403677">
        <w:rPr>
          <w:rStyle w:val="ember-view"/>
          <w:rFonts w:ascii="Arial" w:hAnsi="Arial" w:cs="Arial"/>
          <w:sz w:val="28"/>
          <w:szCs w:val="28"/>
        </w:rPr>
        <w:t> »</w:t>
      </w:r>
      <w:r w:rsidRPr="00403677">
        <w:rPr>
          <w:rStyle w:val="ember-view"/>
          <w:rFonts w:ascii="Arial" w:hAnsi="Arial" w:cs="Arial"/>
          <w:sz w:val="28"/>
          <w:szCs w:val="28"/>
        </w:rPr>
        <w:t xml:space="preserve">. Systèmes sur micro processeurs et micro contrôleurs (Assembleur, C, C++) </w:t>
      </w:r>
    </w:p>
    <w:p w:rsidR="00653CE4" w:rsidRPr="00403677" w:rsidRDefault="00653CE4" w:rsidP="00653CE4">
      <w:pPr>
        <w:pStyle w:val="sans-15px-black-70"/>
        <w:numPr>
          <w:ilvl w:val="0"/>
          <w:numId w:val="7"/>
        </w:numPr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 xml:space="preserve">Des notions de fonctionnement des réseaux IP et protocoles courants (TCP, UDP) sont un plus. </w:t>
      </w:r>
    </w:p>
    <w:p w:rsidR="00A120D0" w:rsidRPr="00403677" w:rsidRDefault="00A120D0" w:rsidP="006C3F8F">
      <w:pPr>
        <w:pStyle w:val="sans-15px-black-70"/>
        <w:spacing w:before="0" w:beforeAutospacing="0" w:after="0" w:afterAutospacing="0"/>
        <w:jc w:val="both"/>
        <w:rPr>
          <w:rStyle w:val="ember-view"/>
          <w:rFonts w:ascii="Arial" w:hAnsi="Arial" w:cs="Arial"/>
          <w:sz w:val="28"/>
          <w:szCs w:val="28"/>
        </w:rPr>
      </w:pPr>
    </w:p>
    <w:p w:rsidR="006C3F8F" w:rsidRPr="00403677" w:rsidRDefault="0098511B" w:rsidP="006C3F8F">
      <w:pPr>
        <w:pStyle w:val="sans-15px-black-70"/>
        <w:spacing w:before="0" w:beforeAutospacing="0" w:after="0" w:afterAutospacing="0"/>
        <w:jc w:val="both"/>
        <w:rPr>
          <w:rStyle w:val="Lienhypertexte"/>
          <w:rFonts w:ascii="Arial" w:hAnsi="Arial" w:cs="Arial"/>
          <w:sz w:val="28"/>
          <w:szCs w:val="28"/>
        </w:rPr>
      </w:pPr>
      <w:r w:rsidRPr="00403677">
        <w:rPr>
          <w:rStyle w:val="ember-view"/>
          <w:rFonts w:ascii="Arial" w:hAnsi="Arial" w:cs="Arial"/>
          <w:sz w:val="28"/>
          <w:szCs w:val="28"/>
        </w:rPr>
        <w:t>Contact :</w:t>
      </w:r>
      <w:r w:rsidR="006C3F8F" w:rsidRPr="00403677">
        <w:rPr>
          <w:rStyle w:val="ember-view"/>
          <w:rFonts w:ascii="Arial" w:hAnsi="Arial" w:cs="Arial"/>
          <w:sz w:val="28"/>
          <w:szCs w:val="28"/>
        </w:rPr>
        <w:t xml:space="preserve"> </w:t>
      </w:r>
      <w:hyperlink r:id="rId10" w:tgtFrame="_blank" w:history="1">
        <w:r w:rsidR="006C3F8F" w:rsidRPr="00403677">
          <w:rPr>
            <w:rStyle w:val="Lienhypertexte"/>
            <w:rFonts w:ascii="Arial" w:hAnsi="Arial" w:cs="Arial"/>
            <w:sz w:val="28"/>
            <w:szCs w:val="28"/>
          </w:rPr>
          <w:t>emploi@gorgy-timing.fr</w:t>
        </w:r>
      </w:hyperlink>
    </w:p>
    <w:p w:rsidR="00B622A0" w:rsidRPr="00403677" w:rsidRDefault="00B622A0" w:rsidP="006C3F8F">
      <w:pPr>
        <w:pStyle w:val="sans-15px-black-70"/>
        <w:spacing w:before="0" w:beforeAutospacing="0" w:after="0" w:afterAutospacing="0"/>
        <w:jc w:val="both"/>
        <w:rPr>
          <w:rStyle w:val="Lienhypertexte"/>
          <w:rFonts w:ascii="Arial" w:hAnsi="Arial" w:cs="Arial"/>
          <w:sz w:val="28"/>
          <w:szCs w:val="28"/>
        </w:rPr>
      </w:pPr>
    </w:p>
    <w:p w:rsidR="006C3F8F" w:rsidRPr="00403677" w:rsidRDefault="006C3F8F" w:rsidP="006C3F8F">
      <w:pPr>
        <w:pStyle w:val="sans-15px-black-7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944F44" w:rsidRPr="00403677" w:rsidRDefault="00944F44" w:rsidP="00AB12A0">
      <w:pPr>
        <w:jc w:val="both"/>
        <w:rPr>
          <w:noProof/>
          <w:sz w:val="28"/>
          <w:szCs w:val="28"/>
        </w:rPr>
      </w:pPr>
    </w:p>
    <w:p w:rsidR="00A44FC9" w:rsidRPr="00320B1F" w:rsidRDefault="00A44FC9" w:rsidP="00AB12A0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D1098F" w:rsidRPr="00F416AB" w:rsidRDefault="00D1098F" w:rsidP="00AB12A0">
      <w:pPr>
        <w:jc w:val="both"/>
        <w:rPr>
          <w:rFonts w:ascii="Arial" w:hAnsi="Arial" w:cs="Arial"/>
          <w:sz w:val="28"/>
        </w:rPr>
      </w:pPr>
    </w:p>
    <w:sectPr w:rsidR="00D1098F" w:rsidRPr="00F416AB" w:rsidSect="00F004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F0" w:rsidRDefault="003245F0" w:rsidP="005B204E">
      <w:pPr>
        <w:spacing w:after="0" w:line="240" w:lineRule="auto"/>
      </w:pPr>
      <w:r>
        <w:separator/>
      </w:r>
    </w:p>
  </w:endnote>
  <w:endnote w:type="continuationSeparator" w:id="0">
    <w:p w:rsidR="003245F0" w:rsidRDefault="003245F0" w:rsidP="005B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F0" w:rsidRDefault="003245F0" w:rsidP="005B204E">
      <w:pPr>
        <w:spacing w:after="0" w:line="240" w:lineRule="auto"/>
      </w:pPr>
      <w:r>
        <w:separator/>
      </w:r>
    </w:p>
  </w:footnote>
  <w:footnote w:type="continuationSeparator" w:id="0">
    <w:p w:rsidR="003245F0" w:rsidRDefault="003245F0" w:rsidP="005B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A0" w:rsidRDefault="00AB12A0" w:rsidP="00AB12A0">
    <w:pPr>
      <w:pStyle w:val="En-tte"/>
      <w:jc w:val="center"/>
      <w:rPr>
        <w:noProof/>
      </w:rPr>
    </w:pPr>
    <w:r w:rsidRPr="005B204E">
      <w:rPr>
        <w:noProof/>
      </w:rPr>
      <w:drawing>
        <wp:anchor distT="0" distB="0" distL="114300" distR="114300" simplePos="0" relativeHeight="251659264" behindDoc="0" locked="0" layoutInCell="1" allowOverlap="1" wp14:anchorId="6B6D8CF6" wp14:editId="64C5A3B0">
          <wp:simplePos x="0" y="0"/>
          <wp:positionH relativeFrom="margin">
            <wp:posOffset>1443615</wp:posOffset>
          </wp:positionH>
          <wp:positionV relativeFrom="paragraph">
            <wp:posOffset>-134620</wp:posOffset>
          </wp:positionV>
          <wp:extent cx="2781300" cy="652504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5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CAD" w:rsidRDefault="00BF7CAD" w:rsidP="00AB12A0">
    <w:pPr>
      <w:pStyle w:val="En-tte"/>
      <w:jc w:val="center"/>
    </w:pPr>
  </w:p>
  <w:p w:rsidR="00FD75A0" w:rsidRDefault="00FD75A0" w:rsidP="00AB12A0">
    <w:pPr>
      <w:pStyle w:val="En-tte"/>
      <w:jc w:val="center"/>
    </w:pPr>
  </w:p>
  <w:p w:rsidR="005B204E" w:rsidRDefault="005B204E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BC7"/>
    <w:multiLevelType w:val="hybridMultilevel"/>
    <w:tmpl w:val="3DA43600"/>
    <w:lvl w:ilvl="0" w:tplc="51B029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13A8"/>
    <w:multiLevelType w:val="hybridMultilevel"/>
    <w:tmpl w:val="9D681C54"/>
    <w:lvl w:ilvl="0" w:tplc="DB8AF2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26CF"/>
    <w:multiLevelType w:val="hybridMultilevel"/>
    <w:tmpl w:val="089ED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495"/>
    <w:multiLevelType w:val="hybridMultilevel"/>
    <w:tmpl w:val="25745BCE"/>
    <w:lvl w:ilvl="0" w:tplc="819CD4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6993"/>
    <w:multiLevelType w:val="hybridMultilevel"/>
    <w:tmpl w:val="EAA07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03BC"/>
    <w:multiLevelType w:val="hybridMultilevel"/>
    <w:tmpl w:val="8E0857F8"/>
    <w:lvl w:ilvl="0" w:tplc="819CD4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023E"/>
    <w:multiLevelType w:val="hybridMultilevel"/>
    <w:tmpl w:val="639CF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151C"/>
    <w:multiLevelType w:val="hybridMultilevel"/>
    <w:tmpl w:val="27181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4E"/>
    <w:rsid w:val="00062FCA"/>
    <w:rsid w:val="00100E76"/>
    <w:rsid w:val="001301F6"/>
    <w:rsid w:val="00135865"/>
    <w:rsid w:val="002B189D"/>
    <w:rsid w:val="003245F0"/>
    <w:rsid w:val="003407C2"/>
    <w:rsid w:val="003C26C7"/>
    <w:rsid w:val="003D1375"/>
    <w:rsid w:val="00403677"/>
    <w:rsid w:val="00405ED5"/>
    <w:rsid w:val="004102D6"/>
    <w:rsid w:val="00463CAA"/>
    <w:rsid w:val="004654E9"/>
    <w:rsid w:val="00484D9F"/>
    <w:rsid w:val="004A20D4"/>
    <w:rsid w:val="0051416E"/>
    <w:rsid w:val="00530AB1"/>
    <w:rsid w:val="005B0969"/>
    <w:rsid w:val="005B204E"/>
    <w:rsid w:val="006216A4"/>
    <w:rsid w:val="00653CE4"/>
    <w:rsid w:val="006C3F8F"/>
    <w:rsid w:val="00825916"/>
    <w:rsid w:val="00834DDC"/>
    <w:rsid w:val="00935A0E"/>
    <w:rsid w:val="00944F44"/>
    <w:rsid w:val="00953A9D"/>
    <w:rsid w:val="00962F2E"/>
    <w:rsid w:val="00974654"/>
    <w:rsid w:val="0098511B"/>
    <w:rsid w:val="009E7EE3"/>
    <w:rsid w:val="00A120D0"/>
    <w:rsid w:val="00A24164"/>
    <w:rsid w:val="00A33977"/>
    <w:rsid w:val="00A44FC9"/>
    <w:rsid w:val="00A74730"/>
    <w:rsid w:val="00AB12A0"/>
    <w:rsid w:val="00AC7B8C"/>
    <w:rsid w:val="00B548AE"/>
    <w:rsid w:val="00B622A0"/>
    <w:rsid w:val="00B81334"/>
    <w:rsid w:val="00BA0BF0"/>
    <w:rsid w:val="00BA2D6E"/>
    <w:rsid w:val="00BA6452"/>
    <w:rsid w:val="00BB5B4B"/>
    <w:rsid w:val="00BE3BBD"/>
    <w:rsid w:val="00BF7CAD"/>
    <w:rsid w:val="00C31A67"/>
    <w:rsid w:val="00C5001C"/>
    <w:rsid w:val="00D1098F"/>
    <w:rsid w:val="00D546F1"/>
    <w:rsid w:val="00DE6063"/>
    <w:rsid w:val="00DE799F"/>
    <w:rsid w:val="00E15064"/>
    <w:rsid w:val="00E52EF1"/>
    <w:rsid w:val="00EA0F0E"/>
    <w:rsid w:val="00EB4FD1"/>
    <w:rsid w:val="00EC05D7"/>
    <w:rsid w:val="00EF03FF"/>
    <w:rsid w:val="00F003C3"/>
    <w:rsid w:val="00F00462"/>
    <w:rsid w:val="00F20FA2"/>
    <w:rsid w:val="00F416AB"/>
    <w:rsid w:val="00F57FCD"/>
    <w:rsid w:val="00F65E8E"/>
    <w:rsid w:val="00FA4633"/>
    <w:rsid w:val="00FC4ABD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390B"/>
  <w15:docId w15:val="{4FE0659D-5B0B-4F10-85FB-5931F93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04E"/>
  </w:style>
  <w:style w:type="paragraph" w:styleId="Pieddepage">
    <w:name w:val="footer"/>
    <w:basedOn w:val="Normal"/>
    <w:link w:val="PieddepageCar"/>
    <w:uiPriority w:val="99"/>
    <w:unhideWhenUsed/>
    <w:rsid w:val="005B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04E"/>
  </w:style>
  <w:style w:type="character" w:styleId="Lienhypertexte">
    <w:name w:val="Hyperlink"/>
    <w:basedOn w:val="Policepardfaut"/>
    <w:uiPriority w:val="99"/>
    <w:unhideWhenUsed/>
    <w:rsid w:val="00953A9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3A9D"/>
    <w:pPr>
      <w:spacing w:after="0" w:line="240" w:lineRule="auto"/>
      <w:ind w:left="720" w:hanging="357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ans-15px-black-70">
    <w:name w:val="sans-15px-black-70%"/>
    <w:basedOn w:val="Normal"/>
    <w:rsid w:val="00FA463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ember-view">
    <w:name w:val="ember-view"/>
    <w:basedOn w:val="Policepardfaut"/>
    <w:rsid w:val="00FA4633"/>
  </w:style>
  <w:style w:type="character" w:styleId="Mentionnonrsolue">
    <w:name w:val="Unresolved Mention"/>
    <w:basedOn w:val="Policepardfaut"/>
    <w:uiPriority w:val="99"/>
    <w:semiHidden/>
    <w:unhideWhenUsed/>
    <w:rsid w:val="00BF7C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gy-timing.fr/FTP/COM/Livre-Blanc-SCPTime-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ploi@gorgy-timin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loi@gorgy-timin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Tyleos2</dc:creator>
  <cp:lastModifiedBy>Maurice Gorgy</cp:lastModifiedBy>
  <cp:revision>17</cp:revision>
  <cp:lastPrinted>2017-12-02T07:35:00Z</cp:lastPrinted>
  <dcterms:created xsi:type="dcterms:W3CDTF">2017-12-01T19:18:00Z</dcterms:created>
  <dcterms:modified xsi:type="dcterms:W3CDTF">2017-12-03T13:26:00Z</dcterms:modified>
</cp:coreProperties>
</file>