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jpeg" ContentType="image/jpeg"/>
  <Override PartName="/word/media/image2.jpeg" ContentType="image/jpeg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382" w:hanging="0"/>
        <w:jc w:val="center"/>
        <w:rPr>
          <w:b/>
          <w:b/>
          <w:color w:val="0000FF"/>
          <w:sz w:val="40"/>
        </w:rPr>
      </w:pPr>
      <w:r>
        <w:drawing>
          <wp:anchor behindDoc="0" distT="0" distB="2540" distL="114300" distR="114300" simplePos="0" locked="0" layoutInCell="1" allowOverlap="1" relativeHeight="2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943100" cy="778510"/>
            <wp:effectExtent l="0" t="0" r="0" b="0"/>
            <wp:wrapNone/>
            <wp:docPr id="1" name="Image 7" descr="logoFirst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logoFirstT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590" r="0" b="21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column">
              <wp:posOffset>5600700</wp:posOffset>
            </wp:positionH>
            <wp:positionV relativeFrom="paragraph">
              <wp:posOffset>-571500</wp:posOffset>
            </wp:positionV>
            <wp:extent cx="842010" cy="849630"/>
            <wp:effectExtent l="0" t="0" r="0" b="0"/>
            <wp:wrapNone/>
            <wp:docPr id="2" name="Image 6" descr="invest_avenir_164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invest_avenir_164433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sz w:val="40"/>
        </w:rPr>
        <w:t>L</w:t>
      </w:r>
      <w:r>
        <w:rPr>
          <w:b/>
          <w:color w:val="0000FF"/>
          <w:sz w:val="40"/>
        </w:rPr>
        <w:t>abex FIRST-TF</w:t>
      </w:r>
    </w:p>
    <w:p>
      <w:pPr>
        <w:pStyle w:val="Normal"/>
        <w:ind w:right="382" w:hanging="0"/>
        <w:jc w:val="center"/>
        <w:rPr/>
      </w:pPr>
      <w:r>
        <w:rPr>
          <w:b/>
          <w:color w:val="0000FF"/>
          <w:sz w:val="32"/>
          <w:szCs w:val="32"/>
        </w:rPr>
        <w:t>Demande de soutien à</w:t>
      </w:r>
      <w:r>
        <w:rPr>
          <w:b/>
          <w:color w:val="0000FF"/>
          <w:sz w:val="40"/>
        </w:rPr>
        <w:t xml:space="preserve"> </w:t>
      </w:r>
      <w:r>
        <w:rPr>
          <w:b/>
          <w:color w:val="0000FF"/>
          <w:sz w:val="48"/>
          <w:szCs w:val="48"/>
        </w:rPr>
        <w:t>projet uni-annuel – 2020</w:t>
      </w:r>
    </w:p>
    <w:p>
      <w:pPr>
        <w:pStyle w:val="Normal"/>
        <w:ind w:right="382" w:hanging="0"/>
        <w:jc w:val="center"/>
        <w:rPr/>
      </w:pPr>
      <w:r>
        <w:rPr>
          <w:b/>
          <w:color w:val="FF0000"/>
          <w:sz w:val="28"/>
          <w:szCs w:val="28"/>
        </w:rPr>
        <w:t xml:space="preserve">À envoyer à </w:t>
      </w:r>
      <w:hyperlink r:id="rId4">
        <w:r>
          <w:rPr>
            <w:rStyle w:val="LienInternet"/>
            <w:b/>
            <w:sz w:val="28"/>
            <w:szCs w:val="28"/>
          </w:rPr>
          <w:t>ao@first-tf.com</w:t>
        </w:r>
      </w:hyperlink>
      <w:r>
        <w:rPr>
          <w:b/>
          <w:color w:val="FF0000"/>
          <w:sz w:val="28"/>
          <w:szCs w:val="28"/>
        </w:rPr>
        <w:t xml:space="preserve"> avant le 3 avril 2020</w:t>
      </w:r>
    </w:p>
    <w:p>
      <w:pPr>
        <w:pStyle w:val="Normal"/>
        <w:rPr>
          <w:sz w:val="28"/>
        </w:rPr>
      </w:pPr>
      <w:r>
        <w:rPr>
          <w:sz w:val="28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1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Titre et résumé du projet en </w:t>
      </w:r>
      <w:r>
        <w:rPr>
          <w:b/>
          <w:smallCaps/>
          <w:color w:val="0000FF"/>
          <w:sz w:val="28"/>
          <w:u w:val="single"/>
        </w:rPr>
        <w:t>français</w:t>
      </w:r>
      <w:r>
        <w:rPr>
          <w:b/>
          <w:smallCaps/>
          <w:color w:val="0000FF"/>
          <w:sz w:val="28"/>
        </w:rPr>
        <w:t xml:space="preserve"> </w:t>
      </w:r>
      <w:r>
        <w:rPr>
          <w:b/>
          <w:smallCaps/>
          <w:sz w:val="28"/>
        </w:rPr>
        <w:t>(10-15 lignes)</w:t>
      </w:r>
    </w:p>
    <w:p>
      <w:pPr>
        <w:pStyle w:val="Normal"/>
        <w:jc w:val="both"/>
        <w:rPr/>
      </w:pPr>
      <w:r>
        <w:rPr>
          <w:i/>
        </w:rPr>
        <w:t>Seront affichés sur le site web de FIRST-TF si le projet est soutenu par le Labex.</w:t>
      </w:r>
    </w:p>
    <w:p>
      <w:pPr>
        <w:pStyle w:val="Normal"/>
        <w:ind w:left="360" w:hanging="0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Titre en français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Résumé en français.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Titre et résumé du projet en </w:t>
      </w:r>
      <w:r>
        <w:rPr>
          <w:b/>
          <w:smallCaps/>
          <w:color w:val="0000FF"/>
          <w:sz w:val="28"/>
          <w:u w:val="single"/>
        </w:rPr>
        <w:t>anglais</w:t>
      </w:r>
      <w:r>
        <w:rPr>
          <w:b/>
          <w:smallCaps/>
          <w:color w:val="0000FF"/>
          <w:sz w:val="28"/>
        </w:rPr>
        <w:t xml:space="preserve"> </w:t>
      </w:r>
      <w:r>
        <w:rPr>
          <w:b/>
          <w:smallCaps/>
          <w:sz w:val="28"/>
        </w:rPr>
        <w:t>(10-15 lignes)</w:t>
      </w:r>
    </w:p>
    <w:p>
      <w:pPr>
        <w:pStyle w:val="Normal"/>
        <w:jc w:val="both"/>
        <w:rPr>
          <w:i/>
          <w:i/>
        </w:rPr>
      </w:pPr>
      <w:r>
        <w:rPr>
          <w:i/>
        </w:rPr>
        <w:t>Seront affichés sur le site web de FIRST-TF si le projet est soutenu par le Labex.</w:t>
      </w:r>
    </w:p>
    <w:p>
      <w:pPr>
        <w:pStyle w:val="Normal"/>
        <w:jc w:val="both"/>
        <w:rPr>
          <w:b/>
          <w:b/>
          <w:smallCaps/>
          <w:color w:val="0000FF"/>
        </w:rPr>
      </w:pPr>
      <w:r>
        <w:rPr>
          <w:b/>
          <w:smallCaps/>
          <w:color w:val="0000FF"/>
        </w:rPr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Title in English</w:t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  <w:t>Abstract.</w:t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Type d’opération</w:t>
      </w:r>
    </w:p>
    <w:p>
      <w:pPr>
        <w:pStyle w:val="Normal"/>
        <w:jc w:val="both"/>
        <w:rPr>
          <w:i/>
          <w:i/>
        </w:rPr>
      </w:pPr>
      <w:r>
        <w:rPr>
          <w:i/>
        </w:rPr>
        <w:t>(cocher une case en double-cliquant dessus)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" w:name="__Fieldmark__46_1608318327"/>
      <w:bookmarkStart w:id="3" w:name="__Fieldmark__43_3185150427"/>
      <w:bookmarkStart w:id="4" w:name="__Fieldmark__71_2863460846"/>
      <w:bookmarkStart w:id="5" w:name="__Fieldmark__52_4274477915"/>
      <w:bookmarkStart w:id="6" w:name="__Fieldmark__46_1608318327"/>
      <w:bookmarkStart w:id="7" w:name="__Fieldmark__46_1608318327"/>
      <w:bookmarkEnd w:id="3"/>
      <w:bookmarkEnd w:id="4"/>
      <w:bookmarkEnd w:id="5"/>
      <w:bookmarkEnd w:id="7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Recherche (uniquement si le ou les membres impliqués sont des laboratoires)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62_1608318327"/>
      <w:bookmarkStart w:id="9" w:name="__Fieldmark__56_3185150427"/>
      <w:bookmarkStart w:id="10" w:name="__Fieldmark__80_2863460846"/>
      <w:bookmarkStart w:id="11" w:name="__Fieldmark__62_4274477915"/>
      <w:bookmarkStart w:id="12" w:name="__Fieldmark__62_1608318327"/>
      <w:bookmarkStart w:id="13" w:name="__Fieldmark__62_1608318327"/>
      <w:bookmarkEnd w:id="9"/>
      <w:bookmarkEnd w:id="10"/>
      <w:bookmarkEnd w:id="11"/>
      <w:bookmarkEnd w:id="13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V</w:t>
      </w:r>
      <w:r>
        <w:rPr>
          <w:b/>
        </w:rPr>
        <w:t>alorisation (lien laboratoire-industrie)</w:t>
        <w:tab/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" w:name="__Fieldmark__79_1608318327"/>
      <w:bookmarkStart w:id="15" w:name="__Fieldmark__73_3185150427"/>
      <w:bookmarkStart w:id="16" w:name="__Fieldmark__90_2863460846"/>
      <w:bookmarkStart w:id="17" w:name="__Fieldmark__73_4274477915"/>
      <w:bookmarkStart w:id="18" w:name="__Fieldmark__79_1608318327"/>
      <w:bookmarkStart w:id="19" w:name="__Fieldmark__79_1608318327"/>
      <w:bookmarkEnd w:id="15"/>
      <w:bookmarkEnd w:id="16"/>
      <w:bookmarkEnd w:id="17"/>
      <w:bookmarkEnd w:id="19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Formation, enseignement, diffusion des savoirs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95_1608318327"/>
      <w:bookmarkStart w:id="21" w:name="__Fieldmark__86_3185150427"/>
      <w:bookmarkStart w:id="22" w:name="__Fieldmark__95_2863460846"/>
      <w:bookmarkStart w:id="23" w:name="__Fieldmark__83_4274477915"/>
      <w:bookmarkStart w:id="24" w:name="__Fieldmark__95_1608318327"/>
      <w:bookmarkStart w:id="25" w:name="__Fieldmark__95_1608318327"/>
      <w:bookmarkEnd w:id="21"/>
      <w:bookmarkEnd w:id="22"/>
      <w:bookmarkEnd w:id="23"/>
      <w:bookmarkEnd w:id="25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Autre (préciser) :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  <w:smallCaps/>
          <w:color w:val="0000FF"/>
          <w:sz w:val="28"/>
        </w:rPr>
        <w:t xml:space="preserve">Axes Thématiques </w:t>
      </w:r>
    </w:p>
    <w:p>
      <w:pPr>
        <w:pStyle w:val="Normal"/>
        <w:jc w:val="both"/>
        <w:rPr>
          <w:b/>
          <w:b/>
          <w:i/>
          <w:i/>
          <w:color w:val="0000FF"/>
          <w:sz w:val="28"/>
        </w:rPr>
      </w:pPr>
      <w:bookmarkStart w:id="26" w:name="__DdeLink__894_1608318327"/>
      <w:bookmarkEnd w:id="26"/>
      <w:r>
        <w:rPr>
          <w:i/>
        </w:rPr>
        <w:t>(cocher une ou plusieurs cases en double-cliquant dessus)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7" w:name="__Fieldmark__113_1608318327"/>
      <w:bookmarkStart w:id="28" w:name="__Fieldmark__105_3185150427"/>
      <w:bookmarkStart w:id="29" w:name="__Fieldmark__103_2863460846"/>
      <w:bookmarkStart w:id="30" w:name="__Fieldmark__95_4274477915"/>
      <w:bookmarkStart w:id="31" w:name="__Fieldmark__113_1608318327"/>
      <w:bookmarkStart w:id="32" w:name="__Fieldmark__113_1608318327"/>
      <w:bookmarkEnd w:id="28"/>
      <w:bookmarkEnd w:id="29"/>
      <w:bookmarkEnd w:id="30"/>
      <w:bookmarkEnd w:id="32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Oscillateurs</w:t>
        <w:tab/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3" w:name="__Fieldmark__130_1608318327"/>
      <w:bookmarkStart w:id="34" w:name="__Fieldmark__119_3185150427"/>
      <w:bookmarkStart w:id="35" w:name="__Fieldmark__109_2863460846"/>
      <w:bookmarkStart w:id="36" w:name="__Fieldmark__106_4274477915"/>
      <w:bookmarkStart w:id="37" w:name="__Fieldmark__130_1608318327"/>
      <w:bookmarkStart w:id="38" w:name="__Fieldmark__130_1608318327"/>
      <w:bookmarkEnd w:id="34"/>
      <w:bookmarkEnd w:id="35"/>
      <w:bookmarkEnd w:id="36"/>
      <w:bookmarkEnd w:id="38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Références atomiques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9" w:name="__Fieldmark__146_1608318327"/>
      <w:bookmarkStart w:id="40" w:name="__Fieldmark__132_3185150427"/>
      <w:bookmarkStart w:id="41" w:name="__Fieldmark__116_2863460846"/>
      <w:bookmarkStart w:id="42" w:name="__Fieldmark__116_4274477915"/>
      <w:bookmarkStart w:id="43" w:name="__Fieldmark__146_1608318327"/>
      <w:bookmarkStart w:id="44" w:name="__Fieldmark__146_1608318327"/>
      <w:bookmarkEnd w:id="40"/>
      <w:bookmarkEnd w:id="41"/>
      <w:bookmarkEnd w:id="42"/>
      <w:bookmarkEnd w:id="44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  <w:sz w:val="24"/>
          <w:szCs w:val="24"/>
        </w:rPr>
        <w:t>Synchronisation, tr</w:t>
      </w:r>
      <w:r>
        <w:rPr>
          <w:b/>
        </w:rPr>
        <w:t>ansferts de fréquences, échelles de temps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5" w:name="__Fieldmark__163_1608318327"/>
      <w:bookmarkStart w:id="46" w:name="__Fieldmark__149_3185150427"/>
      <w:bookmarkStart w:id="47" w:name="__Fieldmark__122_2863460846"/>
      <w:bookmarkStart w:id="48" w:name="__Fieldmark__126_4274477915"/>
      <w:bookmarkStart w:id="49" w:name="__Fieldmark__163_1608318327"/>
      <w:bookmarkStart w:id="50" w:name="__Fieldmark__163_1608318327"/>
      <w:bookmarkEnd w:id="46"/>
      <w:bookmarkEnd w:id="47"/>
      <w:bookmarkEnd w:id="48"/>
      <w:bookmarkEnd w:id="50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Méthodes spécifiques de métrologie temps-fréquence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ab/>
        <w:t xml:space="preserve">(bruit, effets systématiques, étalonnage, spectroscopie , </w:t>
      </w:r>
      <w:r>
        <w:rPr>
          <w:b w:val="false"/>
          <w:bCs w:val="false"/>
          <w:i/>
          <w:iCs/>
          <w:sz w:val="22"/>
          <w:szCs w:val="22"/>
        </w:rPr>
        <w:t>etc.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1" w:name="__Fieldmark__179_1608318327"/>
      <w:bookmarkStart w:id="52" w:name="__Fieldmark__163_3185150427"/>
      <w:bookmarkStart w:id="53" w:name="__Fieldmark__732_4274477915"/>
      <w:bookmarkStart w:id="54" w:name="__Fieldmark__179_1608318327"/>
      <w:bookmarkStart w:id="55" w:name="__Fieldmark__179_1608318327"/>
      <w:bookmarkEnd w:id="52"/>
      <w:bookmarkEnd w:id="53"/>
      <w:bookmarkEnd w:id="55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Techniques pour la métrologie temps-fréquence et applications</w:t>
      </w:r>
      <w:r>
        <w:rPr>
          <w:b w:val="false"/>
          <w:bCs w:val="false"/>
          <w:sz w:val="22"/>
          <w:szCs w:val="22"/>
        </w:rPr>
        <w:t xml:space="preserve"> </w:t>
        <w:tab/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ab/>
        <w:t xml:space="preserve">(électronique, optique ; refroidissement, interférométrie, capteurs, </w:t>
      </w:r>
      <w:r>
        <w:rPr>
          <w:b w:val="false"/>
          <w:bCs w:val="false"/>
          <w:i/>
          <w:iCs/>
          <w:sz w:val="22"/>
          <w:szCs w:val="22"/>
        </w:rPr>
        <w:t>etc.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6" w:name="__Fieldmark__200_1608318327"/>
      <w:bookmarkStart w:id="57" w:name="__Fieldmark__182_3185150427"/>
      <w:bookmarkStart w:id="58" w:name="__Fieldmark__129_2863460846"/>
      <w:bookmarkStart w:id="59" w:name="__Fieldmark__136_4274477915"/>
      <w:bookmarkStart w:id="60" w:name="__Fieldmark__200_1608318327"/>
      <w:bookmarkStart w:id="61" w:name="__Fieldmark__200_1608318327"/>
      <w:bookmarkEnd w:id="57"/>
      <w:bookmarkEnd w:id="58"/>
      <w:bookmarkEnd w:id="59"/>
      <w:bookmarkEnd w:id="61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Autre (préciser) :</w:t>
      </w:r>
    </w:p>
    <w:p>
      <w:pPr>
        <w:pStyle w:val="Normal"/>
        <w:jc w:val="both"/>
        <w:rPr>
          <w:b/>
          <w:b/>
          <w:color w:val="0000FF"/>
          <w:sz w:val="28"/>
        </w:rPr>
      </w:pPr>
      <w:r>
        <w:rPr>
          <w:b/>
          <w:color w:val="0000FF"/>
          <w:sz w:val="28"/>
        </w:rPr>
      </w:r>
      <w:bookmarkStart w:id="62" w:name="__DdeLink__894_1608318327"/>
      <w:bookmarkStart w:id="63" w:name="__DdeLink__894_1608318327"/>
      <w:bookmarkEnd w:id="63"/>
    </w:p>
    <w:p>
      <w:pPr>
        <w:pStyle w:val="Normal"/>
        <w:jc w:val="both"/>
        <w:rPr>
          <w:b/>
          <w:b/>
          <w:color w:val="0000FF"/>
          <w:sz w:val="28"/>
        </w:rPr>
      </w:pPr>
      <w:r>
        <w:rPr>
          <w:b/>
          <w:color w:val="0000FF"/>
          <w:sz w:val="28"/>
        </w:rPr>
      </w:r>
    </w:p>
    <w:p>
      <w:pPr>
        <w:pStyle w:val="Normal"/>
        <w:jc w:val="both"/>
        <w:rPr>
          <w:b/>
          <w:b/>
          <w:color w:val="0000FF"/>
          <w:sz w:val="28"/>
        </w:rPr>
      </w:pPr>
      <w:r>
        <w:rPr>
          <w:b/>
          <w:color w:val="0000FF"/>
          <w:sz w:val="28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Contexte </w:t>
      </w:r>
      <w:r>
        <w:rPr>
          <w:b/>
          <w:smallCaps/>
          <w:sz w:val="28"/>
        </w:rPr>
        <w:t>(1 page max)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Français ou English.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jc w:val="both"/>
        <w:rPr/>
      </w:pPr>
      <w:r>
        <w:rPr>
          <w:b/>
          <w:smallCaps/>
          <w:color w:val="0000FF"/>
          <w:sz w:val="28"/>
        </w:rPr>
        <w:t xml:space="preserve">Etat d’avancement du projet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FIRST-TF peut soutenir plusieurs fois la même opération, à différentes étapes. S’agit-il d’une : </w:t>
      </w:r>
    </w:p>
    <w:p>
      <w:pPr>
        <w:pStyle w:val="Normal"/>
        <w:jc w:val="both"/>
        <w:rPr>
          <w:b/>
          <w:b/>
          <w:i/>
          <w:i/>
          <w:smallCaps/>
          <w:sz w:val="22"/>
          <w:szCs w:val="22"/>
        </w:rPr>
      </w:pPr>
      <w:r>
        <w:rPr>
          <w:i/>
          <w:smallCaps/>
          <w:sz w:val="22"/>
          <w:szCs w:val="22"/>
        </w:rPr>
        <w:t>(</w:t>
      </w:r>
      <w:r>
        <w:rPr>
          <w:i/>
          <w:sz w:val="22"/>
          <w:szCs w:val="22"/>
        </w:rPr>
        <w:t>cocher une case en double-cliquant dessus)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4" w:name="__Fieldmark__225_1608318327"/>
      <w:bookmarkStart w:id="65" w:name="__Fieldmark__204_3185150427"/>
      <w:bookmarkStart w:id="66" w:name="__Fieldmark__145_2863460846"/>
      <w:bookmarkStart w:id="67" w:name="__Fieldmark__156_4274477915"/>
      <w:bookmarkStart w:id="68" w:name="__Fieldmark__225_1608318327"/>
      <w:bookmarkStart w:id="69" w:name="__Fieldmark__225_1608318327"/>
      <w:bookmarkEnd w:id="65"/>
      <w:bookmarkEnd w:id="66"/>
      <w:bookmarkEnd w:id="67"/>
      <w:bookmarkEnd w:id="69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Opération nouvelle (pas encore soutenue par FIRST-TF)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0" w:name="__Fieldmark__241_1608318327"/>
      <w:bookmarkStart w:id="71" w:name="__Fieldmark__217_3185150427"/>
      <w:bookmarkStart w:id="72" w:name="__Fieldmark__150_2863460846"/>
      <w:bookmarkStart w:id="73" w:name="__Fieldmark__166_4274477915"/>
      <w:bookmarkStart w:id="74" w:name="__Fieldmark__241_1608318327"/>
      <w:bookmarkStart w:id="75" w:name="__Fieldmark__241_1608318327"/>
      <w:bookmarkEnd w:id="71"/>
      <w:bookmarkEnd w:id="72"/>
      <w:bookmarkEnd w:id="73"/>
      <w:bookmarkEnd w:id="75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Opération déjà soutenue par FIRST-TF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– Si c’est le cas, il est demandé de joindre en annexe un résumé (moins d’une page) de l’avancement scientifique et de l’utilisation des crédits déjà alloués par FIRST-TF.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i/>
          <w:sz w:val="22"/>
          <w:szCs w:val="22"/>
        </w:rPr>
        <w:t>IMPORTANT : l’apparition à partir de 2020 de financements FIRST-TF pour projets pluri-annuels rendra à partir de 2021 le financement de projets déjà soutenus fortement improbable (sauf cas exceptionnel dûment justifié).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color w:val="0000FF"/>
        </w:rPr>
      </w:pPr>
      <w:r>
        <w:rPr>
          <w:b/>
          <w:color w:val="0000FF"/>
        </w:rPr>
        <w:t xml:space="preserve">Précisions sur l’état d’avancement du projet (études amont, résultats préliminaires ou d’étape) : </w:t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Français ou English.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Type de crédits demandés</w:t>
      </w:r>
    </w:p>
    <w:p>
      <w:pPr>
        <w:pStyle w:val="Normal"/>
        <w:jc w:val="both"/>
        <w:rPr>
          <w:b/>
          <w:b/>
          <w:i/>
          <w:i/>
          <w:color w:val="0000FF"/>
          <w:sz w:val="28"/>
        </w:rPr>
      </w:pPr>
      <w:r>
        <w:rPr>
          <w:i/>
        </w:rPr>
        <w:t>(cocher une ou plusieurs cases en double-cliquant dessus)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6" w:name="__Fieldmark__266_1608318327"/>
      <w:bookmarkStart w:id="77" w:name="__Fieldmark__239_3185150427"/>
      <w:bookmarkStart w:id="78" w:name="__Fieldmark__164_2863460846"/>
      <w:bookmarkStart w:id="79" w:name="__Fieldmark__185_4274477915"/>
      <w:bookmarkStart w:id="80" w:name="__Fieldmark__266_1608318327"/>
      <w:bookmarkStart w:id="81" w:name="__Fieldmark__266_1608318327"/>
      <w:bookmarkEnd w:id="77"/>
      <w:bookmarkEnd w:id="78"/>
      <w:bookmarkEnd w:id="79"/>
      <w:bookmarkEnd w:id="81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Personnel (co-financement de doctorat, financement de post-doc, CDD ingénieur ou technicien, mission doctorale, etc.)</w:t>
        <w:tab/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2" w:name="__Fieldmark__283_1608318327"/>
      <w:bookmarkStart w:id="83" w:name="__Fieldmark__253_3185150427"/>
      <w:bookmarkStart w:id="84" w:name="__Fieldmark__172_2863460846"/>
      <w:bookmarkStart w:id="85" w:name="__Fieldmark__196_4274477915"/>
      <w:bookmarkStart w:id="86" w:name="__Fieldmark__283_1608318327"/>
      <w:bookmarkStart w:id="87" w:name="__Fieldmark__283_1608318327"/>
      <w:bookmarkEnd w:id="83"/>
      <w:bookmarkEnd w:id="84"/>
      <w:bookmarkEnd w:id="85"/>
      <w:bookmarkEnd w:id="87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Fonctionnement (missions, chercheurs invités, organisation de colloques, petit matériel, etc.)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8" w:name="__Fieldmark__299_1608318327"/>
      <w:bookmarkStart w:id="89" w:name="__Fieldmark__266_3185150427"/>
      <w:bookmarkStart w:id="90" w:name="__Fieldmark__179_2863460846"/>
      <w:bookmarkStart w:id="91" w:name="__Fieldmark__206_4274477915"/>
      <w:bookmarkStart w:id="92" w:name="__Fieldmark__299_1608318327"/>
      <w:bookmarkStart w:id="93" w:name="__Fieldmark__299_1608318327"/>
      <w:bookmarkEnd w:id="89"/>
      <w:bookmarkEnd w:id="90"/>
      <w:bookmarkEnd w:id="91"/>
      <w:bookmarkEnd w:id="93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Équipement (prix unitaire &gt; 4 k€)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Identification des équipes impliquées dans le projet</w:t>
      </w:r>
    </w:p>
    <w:p>
      <w:pPr>
        <w:pStyle w:val="Normal"/>
        <w:jc w:val="both"/>
        <w:rPr/>
      </w:pPr>
      <w:r>
        <w:rPr/>
      </w:r>
    </w:p>
    <w:tbl>
      <w:tblPr>
        <w:tblW w:w="96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49"/>
        <w:gridCol w:w="2237"/>
        <w:gridCol w:w="2334"/>
        <w:gridCol w:w="2332"/>
        <w:gridCol w:w="1796"/>
      </w:tblGrid>
      <w:tr>
        <w:trPr/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Nom &amp; Prénom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Labo, Société, etc.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Adresse e-mail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N° téléphone</w:t>
            </w:r>
          </w:p>
        </w:tc>
      </w:tr>
      <w:tr>
        <w:trPr/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Porteur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Part. 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Part. 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Part. 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both"/>
        <w:rPr>
          <w:b/>
          <w:b/>
          <w:color w:val="0000FF"/>
          <w:sz w:val="28"/>
        </w:rPr>
      </w:pPr>
      <w:r>
        <w:rPr>
          <w:b/>
          <w:color w:val="0000FF"/>
          <w:sz w:val="28"/>
        </w:rPr>
      </w:r>
    </w:p>
    <w:p>
      <w:pPr>
        <w:pStyle w:val="Normal"/>
        <w:jc w:val="both"/>
        <w:rPr>
          <w:b/>
          <w:b/>
          <w:color w:val="0000FF"/>
        </w:rPr>
      </w:pPr>
      <w:r>
        <w:rPr>
          <w:b/>
          <w:color w:val="0000FF"/>
        </w:rPr>
        <w:t xml:space="preserve">Le cas échéant, description de la collaboration existante ou prévue en précisant les rôles de chaque partenaire </w:t>
      </w:r>
      <w:r>
        <w:rPr>
          <w:b/>
          <w:smallCaps/>
          <w:sz w:val="28"/>
          <w:szCs w:val="28"/>
        </w:rPr>
        <w:t xml:space="preserve">(1/2 page max) </w:t>
      </w:r>
      <w:r>
        <w:rPr>
          <w:b/>
          <w:color w:val="0000FF"/>
        </w:rPr>
        <w:t xml:space="preserve">: </w:t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Français ou English.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mallCaps/>
          <w:color w:val="0000FF"/>
          <w:sz w:val="28"/>
          <w:szCs w:val="28"/>
        </w:rPr>
      </w:pPr>
      <w:r>
        <w:rPr>
          <w:b/>
          <w:smallCaps/>
          <w:color w:val="0000FF"/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1"/>
        </w:numPr>
        <w:jc w:val="both"/>
        <w:rPr>
          <w:b/>
          <w:b/>
          <w:color w:val="0000FF"/>
          <w:sz w:val="28"/>
          <w:szCs w:val="28"/>
        </w:rPr>
      </w:pPr>
      <w:r>
        <w:rPr>
          <w:b/>
          <w:smallCaps/>
          <w:color w:val="0000FF"/>
          <w:sz w:val="28"/>
          <w:szCs w:val="28"/>
        </w:rPr>
        <w:t xml:space="preserve">Objectifs scientifiques et/ou technologiques </w:t>
      </w:r>
      <w:r>
        <w:rPr>
          <w:b/>
          <w:smallCaps/>
          <w:sz w:val="28"/>
          <w:szCs w:val="28"/>
        </w:rPr>
        <w:t>(1 page max)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Français ou English.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color w:val="0000FF"/>
        </w:rPr>
      </w:pPr>
      <w:r>
        <w:rPr>
          <w:b/>
          <w:color w:val="0000FF"/>
        </w:rPr>
      </w:r>
    </w:p>
    <w:p>
      <w:pPr>
        <w:pStyle w:val="Normal"/>
        <w:jc w:val="both"/>
        <w:rPr>
          <w:b/>
          <w:b/>
          <w:color w:val="0000FF"/>
        </w:rPr>
      </w:pPr>
      <w:r>
        <w:rPr>
          <w:b/>
          <w:color w:val="0000FF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Résultats attendus – Aspects fédérateurs et impact du projet pour le Labex FIRST-TF </w:t>
      </w:r>
      <w:r>
        <w:rPr>
          <w:b/>
          <w:smallCaps/>
          <w:sz w:val="28"/>
        </w:rPr>
        <w:t>(1 page max)</w:t>
      </w:r>
    </w:p>
    <w:p>
      <w:pPr>
        <w:pStyle w:val="Normal"/>
        <w:rPr/>
      </w:pPr>
      <w:r>
        <w:rPr/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 xml:space="preserve">Français ou English.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b/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Calendrier budgétaire du projet</w:t>
      </w:r>
    </w:p>
    <w:p>
      <w:pPr>
        <w:pStyle w:val="Normal"/>
        <w:ind w:left="207" w:hanging="0"/>
        <w:jc w:val="both"/>
        <w:rPr>
          <w:b/>
          <w:b/>
          <w:color w:val="0000FF"/>
          <w:sz w:val="28"/>
        </w:rPr>
      </w:pPr>
      <w:r>
        <w:rPr>
          <w:b/>
          <w:color w:val="0000FF"/>
          <w:sz w:val="28"/>
        </w:rPr>
      </w:r>
    </w:p>
    <w:p>
      <w:pPr>
        <w:pStyle w:val="Normal"/>
        <w:rPr>
          <w:b/>
          <w:b/>
        </w:rPr>
      </w:pPr>
      <w:r>
        <w:rPr>
          <w:b/>
        </w:rPr>
        <w:t>Année de début du projet :</w:t>
      </w:r>
    </w:p>
    <w:p>
      <w:pPr>
        <w:pStyle w:val="Normal"/>
        <w:rPr>
          <w:b/>
          <w:b/>
        </w:rPr>
      </w:pPr>
      <w:r>
        <w:rPr>
          <w:b/>
        </w:rPr>
        <w:t>Année de fin prévue :</w:t>
      </w:r>
    </w:p>
    <w:p>
      <w:pPr>
        <w:pStyle w:val="Normal"/>
        <w:rPr/>
      </w:pPr>
      <w:r>
        <w:rPr/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430"/>
        <w:gridCol w:w="2430"/>
        <w:gridCol w:w="2430"/>
        <w:gridCol w:w="2429"/>
      </w:tblGrid>
      <w:tr>
        <w:trPr>
          <w:trHeight w:val="280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Crédits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Obtenus avant 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Obtenus / demandés en 2020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Obtenus / demandés pour après 2020</w:t>
            </w:r>
          </w:p>
        </w:tc>
      </w:tr>
      <w:tr>
        <w:trPr>
          <w:trHeight w:val="280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Attribués par FIRST-TF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Attribués par d’autres financeurs (préciser lesquels)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Demandés à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FIRST-TF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En principe exclus du fait des appels à projets FIRST-TF pluri-annuels</w:t>
            </w:r>
          </w:p>
        </w:tc>
      </w:tr>
      <w:tr>
        <w:trPr>
          <w:trHeight w:val="280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Obtenus / demandés auprès d’autres financeurs (préciser lesquels)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color w:val="0000FF"/>
          <w:sz w:val="28"/>
        </w:rPr>
      </w:pPr>
      <w:r>
        <w:rPr>
          <w:b/>
          <w:color w:val="0000FF"/>
          <w:sz w:val="28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ab/>
      </w:r>
    </w:p>
    <w:p>
      <w:pPr>
        <w:pStyle w:val="Normal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  <w:r>
        <w:br w:type="page"/>
      </w:r>
    </w:p>
    <w:p>
      <w:pPr>
        <w:pStyle w:val="Normal"/>
        <w:numPr>
          <w:ilvl w:val="0"/>
          <w:numId w:val="1"/>
        </w:numPr>
        <w:jc w:val="both"/>
        <w:rPr>
          <w:b/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Visa du responsable de chaque structure membre impliquée dans le projet</w:t>
      </w:r>
    </w:p>
    <w:p>
      <w:pPr>
        <w:pStyle w:val="Normal"/>
        <w:jc w:val="both"/>
        <w:rPr>
          <w:b/>
          <w:b/>
          <w:color w:val="0000FF"/>
          <w:sz w:val="28"/>
        </w:rPr>
      </w:pPr>
      <w:r>
        <w:rPr>
          <w:b/>
          <w:color w:val="0000FF"/>
          <w:sz w:val="28"/>
        </w:rPr>
      </w:r>
    </w:p>
    <w:p>
      <w:pPr>
        <w:pStyle w:val="Normal"/>
        <w:jc w:val="both"/>
        <w:rPr/>
      </w:pPr>
      <w:r>
        <w:rPr>
          <w:i/>
        </w:rPr>
        <w:t>Pour simplifier le circuit de signature, il n’est pas demandé d’avoir toutes les signatures pour les différentes entités sur la même feuille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Porteur</w:t>
      </w:r>
    </w:p>
    <w:p>
      <w:pPr>
        <w:pStyle w:val="Normal"/>
        <w:jc w:val="both"/>
        <w:rPr/>
      </w:pPr>
      <w:r>
        <w:rPr/>
        <w:t>Nom de l’entité :</w:t>
      </w:r>
    </w:p>
    <w:p>
      <w:pPr>
        <w:pStyle w:val="Normal"/>
        <w:jc w:val="both"/>
        <w:rPr/>
      </w:pPr>
      <w:r>
        <w:rPr/>
        <w:t>Nom du directeur / de la directrice de l’entité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Visa :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Partenaire 1</w:t>
      </w:r>
    </w:p>
    <w:p>
      <w:pPr>
        <w:pStyle w:val="Normal"/>
        <w:jc w:val="both"/>
        <w:rPr/>
      </w:pPr>
      <w:r>
        <w:rPr/>
        <w:t>Nom de l’entité :</w:t>
      </w:r>
    </w:p>
    <w:p>
      <w:pPr>
        <w:pStyle w:val="Normal"/>
        <w:jc w:val="both"/>
        <w:rPr/>
      </w:pPr>
      <w:r>
        <w:rPr/>
        <w:t>Nom du directeur / de la directrice de l’entité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Visa :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Partenaire 2</w:t>
      </w:r>
    </w:p>
    <w:p>
      <w:pPr>
        <w:pStyle w:val="Normal"/>
        <w:jc w:val="both"/>
        <w:rPr/>
      </w:pPr>
      <w:r>
        <w:rPr/>
        <w:t>Nom de l’entité :</w:t>
      </w:r>
    </w:p>
    <w:p>
      <w:pPr>
        <w:pStyle w:val="Normal"/>
        <w:jc w:val="both"/>
        <w:rPr/>
      </w:pPr>
      <w:r>
        <w:rPr/>
        <w:t>Nom du directeur / de la directrice de l’entité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Visa :</w:t>
      </w:r>
    </w:p>
    <w:p>
      <w:pPr>
        <w:pStyle w:val="Normal"/>
        <w:rPr/>
      </w:pPr>
      <w:r>
        <w:rPr/>
      </w:r>
    </w:p>
    <w:tbl>
      <w:tblPr>
        <w:tblW w:w="921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3300" w:val="clear"/>
          </w:tcPr>
          <w:p>
            <w:pPr>
              <w:pStyle w:val="Normal"/>
              <w:jc w:val="center"/>
              <w:rPr>
                <w:color w:val="FFFFFF"/>
                <w:sz w:val="44"/>
              </w:rPr>
            </w:pPr>
            <w:r>
              <w:br w:type="column"/>
            </w:r>
            <w:r>
              <w:rPr>
                <w:b/>
                <w:color w:val="FFFFFF"/>
                <w:sz w:val="44"/>
              </w:rPr>
              <w:t>Demande de financement de personnel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2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Type de financement </w:t>
      </w:r>
      <w:r>
        <w:rPr>
          <w:i/>
          <w:smallCaps/>
          <w:sz w:val="22"/>
          <w:szCs w:val="22"/>
        </w:rPr>
        <w:t>(</w:t>
      </w:r>
      <w:r>
        <w:rPr>
          <w:i/>
          <w:sz w:val="22"/>
          <w:szCs w:val="22"/>
        </w:rPr>
        <w:t>cocher une ou plusieurs cases en double-cliquant dessus)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4" w:name="__Fieldmark__464_1608318327"/>
      <w:bookmarkStart w:id="95" w:name="__Fieldmark__428_3185150427"/>
      <w:bookmarkStart w:id="96" w:name="__Fieldmark__369_2863460846"/>
      <w:bookmarkStart w:id="97" w:name="__Fieldmark__370_4274477915"/>
      <w:bookmarkStart w:id="98" w:name="__Fieldmark__464_1608318327"/>
      <w:bookmarkStart w:id="99" w:name="__Fieldmark__464_1608318327"/>
      <w:bookmarkEnd w:id="95"/>
      <w:bookmarkEnd w:id="96"/>
      <w:bookmarkEnd w:id="97"/>
      <w:bookmarkEnd w:id="99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Contrat d</w:t>
      </w:r>
      <w:r>
        <w:rPr>
          <w:b/>
        </w:rPr>
        <w:t xml:space="preserve">octoral (co-financement sur 3 ans pour un démarrage du doctorat à l’automne 2020) </w:t>
      </w:r>
    </w:p>
    <w:p>
      <w:pPr>
        <w:pStyle w:val="Normal"/>
        <w:numPr>
          <w:ilvl w:val="1"/>
          <w:numId w:val="2"/>
        </w:numPr>
        <w:jc w:val="both"/>
        <w:rPr>
          <w:b/>
          <w:b/>
          <w:sz w:val="22"/>
        </w:rPr>
      </w:pPr>
      <w:r>
        <w:rPr>
          <w:b/>
          <w:sz w:val="22"/>
        </w:rPr>
        <w:t xml:space="preserve">Ecole Doctorale prévue pour l’inscription :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0" w:name="__Fieldmark__481_1608318327"/>
      <w:bookmarkStart w:id="101" w:name="__Fieldmark__442_3185150427"/>
      <w:bookmarkStart w:id="102" w:name="__Fieldmark__387_2863460846"/>
      <w:bookmarkStart w:id="103" w:name="__Fieldmark__383_4274477915"/>
      <w:bookmarkStart w:id="104" w:name="__Fieldmark__481_1608318327"/>
      <w:bookmarkStart w:id="105" w:name="__Fieldmark__481_1608318327"/>
      <w:bookmarkEnd w:id="101"/>
      <w:bookmarkEnd w:id="102"/>
      <w:bookmarkEnd w:id="103"/>
      <w:bookmarkEnd w:id="105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CDD jeune chercheur</w:t>
      </w:r>
    </w:p>
    <w:p>
      <w:pPr>
        <w:pStyle w:val="Normal"/>
        <w:numPr>
          <w:ilvl w:val="1"/>
          <w:numId w:val="2"/>
        </w:numPr>
        <w:jc w:val="both"/>
        <w:rPr>
          <w:b/>
          <w:b/>
          <w:sz w:val="22"/>
        </w:rPr>
      </w:pPr>
      <w:r>
        <w:rPr>
          <w:b/>
          <w:sz w:val="22"/>
        </w:rPr>
        <w:t>Durée totale du financement :</w:t>
      </w:r>
    </w:p>
    <w:p>
      <w:pPr>
        <w:pStyle w:val="Normal"/>
        <w:numPr>
          <w:ilvl w:val="1"/>
          <w:numId w:val="2"/>
        </w:numPr>
        <w:jc w:val="both"/>
        <w:rPr>
          <w:b/>
          <w:b/>
          <w:sz w:val="22"/>
        </w:rPr>
      </w:pPr>
      <w:r>
        <w:rPr>
          <w:b/>
          <w:sz w:val="22"/>
        </w:rPr>
        <w:t>Nombre de mois demandés à FIRST-TF (max : 12 mois) :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b/>
          <w:sz w:val="22"/>
        </w:rPr>
        <w:t>Date de début de contrat envisagée (avant le 1</w:t>
      </w:r>
      <w:r>
        <w:rPr>
          <w:b/>
          <w:sz w:val="22"/>
          <w:vertAlign w:val="superscript"/>
        </w:rPr>
        <w:t>er</w:t>
      </w:r>
      <w:r>
        <w:rPr>
          <w:b/>
          <w:sz w:val="22"/>
        </w:rPr>
        <w:t xml:space="preserve"> février 2021) 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6" w:name="__Fieldmark__501_1608318327"/>
      <w:bookmarkStart w:id="107" w:name="__Fieldmark__459_3185150427"/>
      <w:bookmarkStart w:id="108" w:name="__Fieldmark__416_2863460846"/>
      <w:bookmarkStart w:id="109" w:name="__Fieldmark__399_4274477915"/>
      <w:bookmarkStart w:id="110" w:name="__Fieldmark__501_1608318327"/>
      <w:bookmarkStart w:id="111" w:name="__Fieldmark__501_1608318327"/>
      <w:bookmarkEnd w:id="107"/>
      <w:bookmarkEnd w:id="108"/>
      <w:bookmarkEnd w:id="109"/>
      <w:bookmarkEnd w:id="111"/>
      <w:r>
        <w:rPr/>
      </w:r>
      <w:r>
        <w:rPr/>
        <w:fldChar w:fldCharType="end"/>
      </w:r>
      <w:r>
        <w:rPr>
          <w:b/>
        </w:rPr>
        <w:t xml:space="preserve">   CDD IT</w:t>
      </w:r>
    </w:p>
    <w:p>
      <w:pPr>
        <w:pStyle w:val="Normal"/>
        <w:numPr>
          <w:ilvl w:val="1"/>
          <w:numId w:val="2"/>
        </w:numPr>
        <w:jc w:val="both"/>
        <w:rPr>
          <w:b/>
          <w:b/>
          <w:sz w:val="22"/>
        </w:rPr>
      </w:pPr>
      <w:r>
        <w:rPr>
          <w:b/>
          <w:sz w:val="22"/>
        </w:rPr>
        <w:t xml:space="preserve">Niveau (IR, IE, T, …) : </w:t>
      </w:r>
    </w:p>
    <w:p>
      <w:pPr>
        <w:pStyle w:val="Normal"/>
        <w:numPr>
          <w:ilvl w:val="1"/>
          <w:numId w:val="2"/>
        </w:numPr>
        <w:jc w:val="both"/>
        <w:rPr>
          <w:b/>
          <w:b/>
          <w:sz w:val="22"/>
        </w:rPr>
      </w:pPr>
      <w:r>
        <w:rPr>
          <w:b/>
          <w:sz w:val="22"/>
        </w:rPr>
        <w:t>Durée totale du financement :</w:t>
      </w:r>
    </w:p>
    <w:p>
      <w:pPr>
        <w:pStyle w:val="Normal"/>
        <w:numPr>
          <w:ilvl w:val="1"/>
          <w:numId w:val="2"/>
        </w:numPr>
        <w:jc w:val="both"/>
        <w:rPr>
          <w:b/>
          <w:b/>
          <w:sz w:val="22"/>
        </w:rPr>
      </w:pPr>
      <w:r>
        <w:rPr>
          <w:b/>
          <w:sz w:val="22"/>
        </w:rPr>
        <w:t>Nombre de mois demandés à FIRST-TF (max : 12 mois) :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b/>
          <w:sz w:val="22"/>
        </w:rPr>
        <w:t>Date de début de contrat envisagée (avant le 1</w:t>
      </w:r>
      <w:r>
        <w:rPr>
          <w:b/>
          <w:sz w:val="22"/>
          <w:vertAlign w:val="superscript"/>
        </w:rPr>
        <w:t>er</w:t>
      </w:r>
      <w:r>
        <w:rPr>
          <w:b/>
          <w:sz w:val="22"/>
        </w:rPr>
        <w:t xml:space="preserve"> février 2021) :</w:t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2" w:name="__Fieldmark__522_1608318327"/>
      <w:bookmarkStart w:id="113" w:name="__Fieldmark__477_3185150427"/>
      <w:bookmarkStart w:id="114" w:name="__Fieldmark__447_2863460846"/>
      <w:bookmarkStart w:id="115" w:name="__Fieldmark__416_4274477915"/>
      <w:bookmarkStart w:id="116" w:name="__Fieldmark__522_1608318327"/>
      <w:bookmarkStart w:id="117" w:name="__Fieldmark__522_1608318327"/>
      <w:bookmarkEnd w:id="113"/>
      <w:bookmarkEnd w:id="114"/>
      <w:bookmarkEnd w:id="115"/>
      <w:bookmarkEnd w:id="117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Mission doctorale</w:t>
      </w:r>
      <w:r>
        <w:rPr>
          <w:b/>
        </w:rPr>
        <w:t xml:space="preserve"> dans le domaine de la diffusion de l’information scientifique et technique ou de la valorisation des résultats de la recherche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8" w:name="__Fieldmark__538_1608318327"/>
      <w:bookmarkStart w:id="119" w:name="__Fieldmark__490_3185150427"/>
      <w:bookmarkStart w:id="120" w:name="__Fieldmark__457_2863460846"/>
      <w:bookmarkStart w:id="121" w:name="__Fieldmark__428_4274477915"/>
      <w:bookmarkStart w:id="122" w:name="__Fieldmark__538_1608318327"/>
      <w:bookmarkStart w:id="123" w:name="__Fieldmark__538_1608318327"/>
      <w:bookmarkEnd w:id="119"/>
      <w:bookmarkEnd w:id="120"/>
      <w:bookmarkEnd w:id="121"/>
      <w:bookmarkEnd w:id="123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Mission doctorale</w:t>
      </w:r>
      <w:r>
        <w:rPr>
          <w:b/>
        </w:rPr>
        <w:t xml:space="preserve"> d’expertise effectuée dans une entreprise, une collectivité territoriale, une administration, un établissement public, une association ou une fondation</w:t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4" w:name="__Fieldmark__554_1608318327"/>
      <w:bookmarkStart w:id="125" w:name="__Fieldmark__503_3185150427"/>
      <w:bookmarkStart w:id="126" w:name="__Fieldmark__464_2863460846"/>
      <w:bookmarkStart w:id="127" w:name="__Fieldmark__440_4274477915"/>
      <w:bookmarkStart w:id="128" w:name="__Fieldmark__554_1608318327"/>
      <w:bookmarkStart w:id="129" w:name="__Fieldmark__554_1608318327"/>
      <w:bookmarkEnd w:id="125"/>
      <w:bookmarkEnd w:id="126"/>
      <w:bookmarkEnd w:id="127"/>
      <w:bookmarkEnd w:id="129"/>
      <w:r>
        <w:rPr/>
      </w:r>
      <w:r>
        <w:rPr/>
        <w:fldChar w:fldCharType="end"/>
      </w:r>
      <w:r>
        <w:rPr>
          <w:b/>
        </w:rPr>
        <w:t xml:space="preserve">   Autre (préciser le niveau, la durée et la date de début envisagée) 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jc w:val="both"/>
        <w:rPr>
          <w:b/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Si la candidate ou le candidat est connu </w:t>
      </w:r>
      <w:r>
        <w:rPr>
          <w:rStyle w:val="Ancredenotedebasdepage"/>
          <w:rStyle w:val="Ancredenotedebasdepage"/>
          <w:b/>
          <w:smallCaps/>
          <w:color w:val="0000FF"/>
          <w:sz w:val="28"/>
        </w:rPr>
        <w:footnoteReference w:id="2"/>
      </w:r>
    </w:p>
    <w:p>
      <w:pPr>
        <w:pStyle w:val="Normal"/>
        <w:jc w:val="both"/>
        <w:rPr>
          <w:b/>
          <w:b/>
        </w:rPr>
      </w:pPr>
      <w:r>
        <w:rPr>
          <w:b/>
        </w:rPr>
        <w:t>Nom &amp; Prénom :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Email :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Joindre </w:t>
      </w:r>
      <w:r>
        <w:rPr>
          <w:b/>
          <w:i/>
          <w:vertAlign w:val="superscript"/>
        </w:rPr>
        <w:t>(1)</w:t>
      </w:r>
      <w:r>
        <w:rPr>
          <w:b/>
          <w:i/>
        </w:rPr>
        <w:t> :</w:t>
      </w:r>
    </w:p>
    <w:p>
      <w:pPr>
        <w:pStyle w:val="Normal"/>
        <w:ind w:left="708" w:hanging="0"/>
        <w:jc w:val="both"/>
        <w:rPr>
          <w:b/>
          <w:b/>
          <w:i/>
          <w:i/>
        </w:rPr>
      </w:pPr>
      <w:r>
        <w:rPr>
          <w:rFonts w:eastAsia="Wingdings" w:cs="Wingdings" w:ascii="Wingdings" w:hAnsi="Wingdings"/>
          <w:b/>
          <w:i/>
        </w:rPr>
        <w:t></w:t>
      </w:r>
      <w:r>
        <w:rPr>
          <w:b/>
          <w:i/>
        </w:rPr>
        <w:t xml:space="preserve"> </w:t>
      </w:r>
      <w:r>
        <w:rPr>
          <w:b/>
          <w:i/>
        </w:rPr>
        <w:t>un CV ;</w:t>
      </w:r>
    </w:p>
    <w:p>
      <w:pPr>
        <w:pStyle w:val="Normal"/>
        <w:ind w:left="708" w:hanging="0"/>
        <w:jc w:val="both"/>
        <w:rPr>
          <w:b/>
          <w:b/>
          <w:i/>
          <w:i/>
          <w:sz w:val="22"/>
        </w:rPr>
      </w:pPr>
      <w:r>
        <w:rPr>
          <w:rFonts w:eastAsia="Wingdings" w:cs="Wingdings" w:ascii="Wingdings" w:hAnsi="Wingdings"/>
          <w:b/>
          <w:i/>
        </w:rPr>
        <w:t></w:t>
      </w:r>
      <w:r>
        <w:rPr>
          <w:b/>
          <w:i/>
        </w:rPr>
        <w:t xml:space="preserve"> </w:t>
      </w:r>
      <w:r>
        <w:rPr>
          <w:b/>
          <w:i/>
        </w:rPr>
        <w:t>un message de l’école doctorale confirmant l’autorisation d’inscription en doctorat. 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Adéquation du profil de la candidature avec le projet (max ½ page) - Joindre un CV :</w:t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numPr>
          <w:ilvl w:val="0"/>
          <w:numId w:val="2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co-financement</w:t>
      </w:r>
    </w:p>
    <w:p>
      <w:pPr>
        <w:pStyle w:val="Normal"/>
        <w:jc w:val="both"/>
        <w:rPr>
          <w:b/>
          <w:b/>
        </w:rPr>
      </w:pPr>
      <w:r>
        <w:rPr>
          <w:b/>
        </w:rPr>
        <w:t>Co-financement :   OUI  -  NON</w:t>
      </w:r>
    </w:p>
    <w:p>
      <w:pPr>
        <w:pStyle w:val="Normal"/>
        <w:jc w:val="both"/>
        <w:rPr>
          <w:b/>
          <w:b/>
        </w:rPr>
      </w:pPr>
      <w:r>
        <w:rPr>
          <w:b/>
        </w:rPr>
        <w:t>Précisions sur les co-financements éventuels :</w:t>
      </w:r>
    </w:p>
    <w:tbl>
      <w:tblPr>
        <w:tblW w:w="973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393"/>
        <w:gridCol w:w="3093"/>
        <w:gridCol w:w="3244"/>
      </w:tblGrid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Origine du co-financement (établissement, contrat, etc…)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Montant du co-financement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Etat du co-financement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Acquis  /  Demandé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21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3300" w:val="clear"/>
          </w:tcPr>
          <w:p>
            <w:pPr>
              <w:pStyle w:val="Normal"/>
              <w:jc w:val="center"/>
              <w:rPr>
                <w:b/>
                <w:b/>
                <w:color w:val="FFFFFF"/>
                <w:sz w:val="44"/>
              </w:rPr>
            </w:pPr>
            <w:r>
              <w:br w:type="column"/>
            </w:r>
            <w:r>
              <w:rPr>
                <w:b/>
                <w:color w:val="FFFFFF"/>
                <w:sz w:val="44"/>
              </w:rPr>
              <w:t xml:space="preserve">Demande de financement de fonctionnement </w:t>
            </w:r>
            <w:r>
              <w:rPr>
                <w:b/>
                <w:color w:val="FFFFFF"/>
                <w:sz w:val="40"/>
              </w:rPr>
              <w:t>(frais de missions, animation, petit matériel, etc.)</w:t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3"/>
        </w:numPr>
        <w:jc w:val="both"/>
        <w:rPr>
          <w:b/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Type de demande</w:t>
      </w:r>
      <w:r>
        <w:rPr>
          <w:rStyle w:val="Ancredenotedebasdepage"/>
          <w:rStyle w:val="Ancredenotedebasdepage"/>
          <w:b/>
          <w:smallCaps/>
          <w:color w:val="0000FF"/>
          <w:sz w:val="28"/>
        </w:rPr>
        <w:footnoteReference w:id="3"/>
      </w:r>
    </w:p>
    <w:p>
      <w:pPr>
        <w:pStyle w:val="Normal"/>
        <w:jc w:val="both"/>
        <w:rPr>
          <w:b/>
          <w:b/>
          <w:i/>
          <w:i/>
          <w:color w:val="0000FF"/>
          <w:sz w:val="28"/>
        </w:rPr>
      </w:pPr>
      <w:r>
        <w:rPr>
          <w:i/>
        </w:rPr>
        <w:t>(cocher une ou plusieurs cases en double-cliquant dessus)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0" w:name="__Fieldmark__668_1608318327"/>
      <w:bookmarkStart w:id="131" w:name="__Fieldmark__610_3185150427"/>
      <w:bookmarkStart w:id="132" w:name="__Fieldmark__613_2863460846"/>
      <w:bookmarkStart w:id="133" w:name="__Fieldmark__552_4274477915"/>
      <w:bookmarkStart w:id="134" w:name="__Fieldmark__668_1608318327"/>
      <w:bookmarkStart w:id="135" w:name="__Fieldmark__668_1608318327"/>
      <w:bookmarkEnd w:id="131"/>
      <w:bookmarkEnd w:id="132"/>
      <w:bookmarkEnd w:id="133"/>
      <w:bookmarkEnd w:id="135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Missions de collaboration entre partenaires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6" w:name="__Fieldmark__684_1608318327"/>
      <w:bookmarkStart w:id="137" w:name="__Fieldmark__623_3185150427"/>
      <w:bookmarkStart w:id="138" w:name="__Fieldmark__619_2863460846"/>
      <w:bookmarkStart w:id="139" w:name="__Fieldmark__562_4274477915"/>
      <w:bookmarkStart w:id="140" w:name="__Fieldmark__684_1608318327"/>
      <w:bookmarkStart w:id="141" w:name="__Fieldmark__684_1608318327"/>
      <w:bookmarkEnd w:id="137"/>
      <w:bookmarkEnd w:id="138"/>
      <w:bookmarkEnd w:id="139"/>
      <w:bookmarkEnd w:id="141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Invitation de chercheur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2" w:name="__Fieldmark__700_1608318327"/>
      <w:bookmarkStart w:id="143" w:name="__Fieldmark__636_3185150427"/>
      <w:bookmarkStart w:id="144" w:name="__Fieldmark__624_2863460846"/>
      <w:bookmarkStart w:id="145" w:name="__Fieldmark__572_4274477915"/>
      <w:bookmarkStart w:id="146" w:name="__Fieldmark__700_1608318327"/>
      <w:bookmarkStart w:id="147" w:name="__Fieldmark__700_1608318327"/>
      <w:bookmarkEnd w:id="143"/>
      <w:bookmarkEnd w:id="144"/>
      <w:bookmarkEnd w:id="145"/>
      <w:bookmarkEnd w:id="147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>Organisation de colloque, de workshop (incluant des missions, de la sous-traitance, etc.)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48" w:name="__Fieldmark__716_1608318327"/>
      <w:bookmarkStart w:id="149" w:name="__Fieldmark__649_3185150427"/>
      <w:bookmarkStart w:id="150" w:name="__Fieldmark__633_2863460846"/>
      <w:bookmarkStart w:id="151" w:name="__Fieldmark__582_4274477915"/>
      <w:bookmarkStart w:id="152" w:name="__Fieldmark__716_1608318327"/>
      <w:bookmarkStart w:id="153" w:name="__Fieldmark__716_1608318327"/>
      <w:bookmarkEnd w:id="149"/>
      <w:bookmarkEnd w:id="150"/>
      <w:bookmarkEnd w:id="151"/>
      <w:bookmarkEnd w:id="153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 xml:space="preserve">Petit matériel (prix unitaire &lt; 4 k€ HT) 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4" w:name="__Fieldmark__732_1608318327"/>
      <w:bookmarkStart w:id="155" w:name="__Fieldmark__662_3185150427"/>
      <w:bookmarkStart w:id="156" w:name="__Fieldmark__638_2863460846"/>
      <w:bookmarkStart w:id="157" w:name="__Fieldmark__592_4274477915"/>
      <w:bookmarkStart w:id="158" w:name="__Fieldmark__732_1608318327"/>
      <w:bookmarkStart w:id="159" w:name="__Fieldmark__732_1608318327"/>
      <w:bookmarkEnd w:id="155"/>
      <w:bookmarkEnd w:id="156"/>
      <w:bookmarkEnd w:id="157"/>
      <w:bookmarkEnd w:id="159"/>
      <w:r>
        <w:rPr/>
      </w:r>
      <w:r>
        <w:rPr/>
        <w:fldChar w:fldCharType="end"/>
      </w:r>
      <w:r>
        <w:rPr>
          <w:b/>
          <w:sz w:val="22"/>
          <w:szCs w:val="22"/>
        </w:rPr>
        <w:t xml:space="preserve">   </w:t>
      </w:r>
      <w:r>
        <w:rPr>
          <w:b/>
        </w:rPr>
        <w:t xml:space="preserve">Autre </w:t>
      </w:r>
      <w:r>
        <w:rPr>
          <w:b/>
          <w:sz w:val="22"/>
          <w:szCs w:val="22"/>
        </w:rPr>
        <w:t xml:space="preserve">(préciser) :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b/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Montant demandé hors petit matériel (max : 10 k€) : </w:t>
      </w:r>
      <w:r>
        <w:rPr>
          <w:b/>
          <w:sz w:val="28"/>
        </w:rPr>
        <w:t xml:space="preserve">  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jc w:val="both"/>
        <w:rPr>
          <w:b/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Montant demandé pour du petit matériel :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jc w:val="both"/>
        <w:rPr>
          <w:b/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Détail des crédits de fonctionnement demandés et description de leur utilisation </w:t>
      </w:r>
      <w:r>
        <w:rPr>
          <w:b/>
          <w:i/>
          <w:smallCaps/>
          <w:sz w:val="28"/>
        </w:rPr>
        <w:t>(max . 1  page)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numPr>
          <w:ilvl w:val="0"/>
          <w:numId w:val="3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Coût total – co-financements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Coût total en fonctionnement :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Co-financement :   OUI  -  NON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Précisions sur les co-financements éventuels :</w:t>
      </w:r>
    </w:p>
    <w:p>
      <w:pPr>
        <w:pStyle w:val="Normal"/>
        <w:jc w:val="both"/>
        <w:rPr/>
      </w:pPr>
      <w:r>
        <w:rPr/>
      </w:r>
    </w:p>
    <w:tbl>
      <w:tblPr>
        <w:tblW w:w="973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393"/>
        <w:gridCol w:w="3093"/>
        <w:gridCol w:w="3244"/>
      </w:tblGrid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Origine du co-financement (établissement, contrat, etc…)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Montant du co-financement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Etat du co-financement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Acquis  /  Demandé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tbl>
      <w:tblPr>
        <w:tblW w:w="10620" w:type="dxa"/>
        <w:jc w:val="lef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620"/>
      </w:tblGrid>
      <w:tr>
        <w:trPr/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3300" w:val="clear"/>
          </w:tcPr>
          <w:p>
            <w:pPr>
              <w:pStyle w:val="Normal"/>
              <w:jc w:val="center"/>
              <w:rPr>
                <w:b/>
                <w:b/>
                <w:color w:val="FFFFFF"/>
                <w:sz w:val="44"/>
              </w:rPr>
            </w:pPr>
            <w:r>
              <w:br w:type="column"/>
            </w:r>
            <w:r>
              <w:rPr>
                <w:b/>
                <w:color w:val="FFFFFF"/>
                <w:sz w:val="44"/>
              </w:rPr>
              <w:t xml:space="preserve">Demande de financement d’équipement </w:t>
            </w:r>
          </w:p>
          <w:p>
            <w:pPr>
              <w:pStyle w:val="Normal"/>
              <w:jc w:val="center"/>
              <w:rPr>
                <w:b/>
                <w:b/>
                <w:color w:val="FFFFFF"/>
                <w:sz w:val="44"/>
              </w:rPr>
            </w:pPr>
            <w:r>
              <w:rPr>
                <w:b/>
                <w:color w:val="FFFFFF"/>
                <w:sz w:val="40"/>
              </w:rPr>
              <w:t>(prix unitaire &gt; 4 k€ HT)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4"/>
        </w:numPr>
        <w:jc w:val="both"/>
        <w:rPr>
          <w:b/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 xml:space="preserve">Montant demande </w:t>
      </w:r>
      <w:r>
        <w:rPr>
          <w:rStyle w:val="Ancredenotedebasdepage"/>
          <w:rStyle w:val="Ancredenotedebasdepage"/>
          <w:b/>
          <w:smallCaps/>
          <w:color w:val="0000FF"/>
          <w:sz w:val="28"/>
        </w:rPr>
        <w:footnoteReference w:id="4"/>
      </w:r>
      <w:r>
        <w:rPr>
          <w:b/>
          <w:smallCaps/>
          <w:color w:val="0000FF"/>
          <w:sz w:val="28"/>
          <w:vertAlign w:val="superscript"/>
        </w:rPr>
        <w:t xml:space="preserve"> </w:t>
      </w:r>
      <w:r>
        <w:rPr>
          <w:b/>
          <w:smallCaps/>
          <w:color w:val="0000FF"/>
          <w:sz w:val="28"/>
        </w:rPr>
        <w:t xml:space="preserve">(max : 50 k€) :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4"/>
        </w:numPr>
        <w:jc w:val="both"/>
        <w:rPr>
          <w:b/>
          <w:b/>
          <w:color w:val="0000FF"/>
          <w:sz w:val="28"/>
        </w:rPr>
      </w:pPr>
      <w:r>
        <w:rPr>
          <w:b/>
          <w:smallCaps/>
          <w:color w:val="0000FF"/>
          <w:sz w:val="28"/>
        </w:rPr>
        <w:t>Détail des crédits d’équipement demandés et description de leur utilisation (max 1 page)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720" w:type="dxa"/>
        <w:jc w:val="lef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20"/>
      </w:tblGrid>
      <w:tr>
        <w:trPr/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ind w:left="360" w:hanging="0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ind w:left="360" w:hanging="0"/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</w:r>
    </w:p>
    <w:p>
      <w:pPr>
        <w:pStyle w:val="Normal"/>
        <w:numPr>
          <w:ilvl w:val="0"/>
          <w:numId w:val="4"/>
        </w:numPr>
        <w:jc w:val="both"/>
        <w:rPr>
          <w:b/>
          <w:b/>
          <w:smallCaps/>
          <w:color w:val="0000FF"/>
          <w:sz w:val="28"/>
        </w:rPr>
      </w:pPr>
      <w:r>
        <w:rPr>
          <w:b/>
          <w:smallCaps/>
          <w:color w:val="0000FF"/>
          <w:sz w:val="28"/>
        </w:rPr>
        <w:t>Coût total – co-financements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Coût total en équipement 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Co-financement :   OUI  -  NON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Précisions sur les co-financements éventuels :</w:t>
      </w:r>
    </w:p>
    <w:p>
      <w:pPr>
        <w:pStyle w:val="Normal"/>
        <w:jc w:val="both"/>
        <w:rPr/>
      </w:pPr>
      <w:r>
        <w:rPr/>
      </w:r>
    </w:p>
    <w:tbl>
      <w:tblPr>
        <w:tblW w:w="973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393"/>
        <w:gridCol w:w="3093"/>
        <w:gridCol w:w="3244"/>
      </w:tblGrid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Origine du co-financement (établissement, contrat, etc…)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Montant du co-financement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Etat du co-financement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Acquis  /  Demandé</w:t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418" w:right="748" w:header="0" w:top="1418" w:footer="851" w:bottom="14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-876300</wp:posOffset>
          </wp:positionH>
          <wp:positionV relativeFrom="paragraph">
            <wp:posOffset>281305</wp:posOffset>
          </wp:positionV>
          <wp:extent cx="7535545" cy="434340"/>
          <wp:effectExtent l="0" t="0" r="0" b="0"/>
          <wp:wrapSquare wrapText="largest"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jc w:val="both"/>
        <w:rPr/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</w:r>
      <w:r>
        <w:rPr>
          <w:rStyle w:val="Caractresdenotedebasdepage"/>
        </w:rPr>
        <w:tab/>
        <w:tab/>
      </w:r>
      <w:r>
        <w:rPr>
          <w:rStyle w:val="FootnoteCharacters"/>
        </w:rPr>
        <w:tab/>
      </w:r>
      <w:r>
        <w:rPr/>
        <w:t xml:space="preserve"> </w:t>
      </w:r>
      <w:r>
        <w:rPr>
          <w:i/>
          <w:sz w:val="22"/>
        </w:rPr>
        <w:t xml:space="preserve">Il n’est pas exigé de fournir ces informations et documents au moment du dépôt du dossier. Ils devront toutefois être transmis à </w:t>
      </w:r>
      <w:hyperlink r:id="rId1">
        <w:r>
          <w:rPr>
            <w:rStyle w:val="LienInternet"/>
            <w:i/>
            <w:sz w:val="22"/>
          </w:rPr>
          <w:t>ao@first-tf.com</w:t>
        </w:r>
      </w:hyperlink>
      <w:r>
        <w:rPr>
          <w:i/>
          <w:sz w:val="22"/>
        </w:rPr>
        <w:t xml:space="preserve">  </w:t>
      </w:r>
      <w:r>
        <w:rPr>
          <w:b/>
          <w:i/>
          <w:sz w:val="22"/>
        </w:rPr>
        <w:t>avant le 31 octobre 2020 pour un début du contrat avant le 1</w:t>
      </w:r>
      <w:r>
        <w:rPr>
          <w:b/>
          <w:i/>
          <w:sz w:val="22"/>
          <w:vertAlign w:val="superscript"/>
        </w:rPr>
        <w:t>er</w:t>
      </w:r>
      <w:r>
        <w:rPr>
          <w:b/>
          <w:i/>
          <w:sz w:val="22"/>
        </w:rPr>
        <w:t> février 2021</w:t>
      </w:r>
      <w:r>
        <w:rPr>
          <w:i/>
          <w:sz w:val="22"/>
        </w:rPr>
        <w:t>.</w:t>
      </w:r>
      <w:r>
        <w:rPr>
          <w:i/>
          <w:color w:val="FF0000"/>
          <w:sz w:val="22"/>
        </w:rPr>
        <w:t xml:space="preserve"> </w:t>
      </w:r>
      <w:r>
        <w:rPr>
          <w:i/>
          <w:sz w:val="22"/>
        </w:rPr>
        <w:t>L’équipe bénéficiaire d’un financement de personnel recevra les crédits correspondants après vérification que la candidature est en adéquation avec le projet proposé et qu’elle satisfait aux conditions générales des contrats à durée déterminée de l’établissement employeur.</w:t>
      </w:r>
    </w:p>
  </w:footnote>
  <w:footnote w:id="3">
    <w:p>
      <w:pPr>
        <w:pStyle w:val="Notedebasdepage"/>
        <w:jc w:val="both"/>
        <w:rPr/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</w:r>
      <w:r>
        <w:rPr>
          <w:rStyle w:val="Caractresdenotedebasdepage"/>
        </w:rPr>
        <w:tab/>
        <w:tab/>
      </w:r>
      <w:r>
        <w:rPr>
          <w:rStyle w:val="FootnoteCharacters"/>
        </w:rPr>
        <w:tab/>
      </w:r>
      <w:r>
        <w:rPr/>
        <w:t xml:space="preserve"> </w:t>
      </w:r>
      <w:r>
        <w:rPr>
          <w:i/>
          <w:sz w:val="22"/>
        </w:rPr>
        <w:t xml:space="preserve">Pour la justification financière des crédits de fonctionnement, les factures correspondantes devront être fournies </w:t>
      </w:r>
      <w:r>
        <w:rPr>
          <w:b/>
          <w:i/>
          <w:sz w:val="22"/>
        </w:rPr>
        <w:t>avant le 1</w:t>
      </w:r>
      <w:r>
        <w:rPr>
          <w:b/>
          <w:i/>
          <w:sz w:val="22"/>
          <w:vertAlign w:val="superscript"/>
        </w:rPr>
        <w:t>er</w:t>
      </w:r>
      <w:r>
        <w:rPr>
          <w:b/>
          <w:i/>
          <w:sz w:val="22"/>
        </w:rPr>
        <w:t xml:space="preserve"> février 2021.</w:t>
      </w:r>
    </w:p>
  </w:footnote>
  <w:footnote w:id="4">
    <w:p>
      <w:pPr>
        <w:pStyle w:val="Notedebasdepage"/>
        <w:jc w:val="both"/>
        <w:rPr/>
      </w:pPr>
      <w:r>
        <w:rPr>
          <w:rStyle w:val="Caractresdenotedebasdepage"/>
        </w:rPr>
        <w:footnoteRef/>
      </w:r>
      <w:r>
        <w:rPr>
          <w:rStyle w:val="Caractresdenotedebasdepage"/>
        </w:rPr>
        <w:tab/>
      </w:r>
      <w:r>
        <w:rPr>
          <w:rStyle w:val="Caractresdenotedebasdepage"/>
        </w:rPr>
        <w:tab/>
        <w:tab/>
      </w:r>
      <w:r>
        <w:rPr>
          <w:rStyle w:val="FootnoteCharacters"/>
        </w:rPr>
        <w:tab/>
      </w:r>
      <w:r>
        <w:rPr/>
        <w:t xml:space="preserve"> </w:t>
      </w:r>
      <w:r>
        <w:rPr>
          <w:i/>
          <w:sz w:val="22"/>
        </w:rPr>
        <w:t xml:space="preserve">Pour la justification financière des crédits d’équipement, les factures correspondantes devront être fournies </w:t>
      </w:r>
      <w:r>
        <w:rPr>
          <w:b/>
          <w:i/>
          <w:sz w:val="22"/>
        </w:rPr>
        <w:t>avant le 1</w:t>
      </w:r>
      <w:r>
        <w:rPr>
          <w:b/>
          <w:i/>
          <w:sz w:val="22"/>
          <w:vertAlign w:val="superscript"/>
        </w:rPr>
        <w:t>er</w:t>
      </w:r>
      <w:r>
        <w:rPr>
          <w:b/>
          <w:i/>
          <w:sz w:val="22"/>
        </w:rPr>
        <w:t xml:space="preserve"> février 2021.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b/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6d4f"/>
    <w:pPr>
      <w:widowControl/>
      <w:bidi w:val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fr-FR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415e9"/>
    <w:rPr/>
  </w:style>
  <w:style w:type="character" w:styleId="Annotationreference">
    <w:name w:val="annotation reference"/>
    <w:basedOn w:val="DefaultParagraphFont"/>
    <w:semiHidden/>
    <w:qFormat/>
    <w:rsid w:val="00e25fa3"/>
    <w:rPr>
      <w:sz w:val="16"/>
      <w:szCs w:val="16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e679ad"/>
    <w:rPr>
      <w:vertAlign w:val="superscript"/>
    </w:rPr>
  </w:style>
  <w:style w:type="character" w:styleId="LienInternet">
    <w:name w:val="Lien Internet"/>
    <w:basedOn w:val="DefaultParagraphFont"/>
    <w:rsid w:val="00da6095"/>
    <w:rPr>
      <w:color w:val="0000FF"/>
      <w:u w:val="single"/>
    </w:rPr>
  </w:style>
  <w:style w:type="character" w:styleId="CommentaireCar" w:customStyle="1">
    <w:name w:val="Commentaire Car"/>
    <w:basedOn w:val="DefaultParagraphFont"/>
    <w:link w:val="Commentaire"/>
    <w:semiHidden/>
    <w:qFormat/>
    <w:rsid w:val="0094096f"/>
    <w:rPr>
      <w:lang w:eastAsia="ja-JP"/>
    </w:rPr>
  </w:style>
  <w:style w:type="character" w:styleId="ListLabel1">
    <w:name w:val="ListLabel 1"/>
    <w:qFormat/>
    <w:rPr>
      <w:rFonts w:eastAsia="MS Mincho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MS Mincho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MS Mincho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MS Mincho" w:cs="Times New Roman"/>
      <w:b/>
      <w:color w:val="auto"/>
      <w:sz w:val="22"/>
    </w:rPr>
  </w:style>
  <w:style w:type="character" w:styleId="ListLabel14">
    <w:name w:val="ListLabel 14"/>
    <w:qFormat/>
    <w:rPr>
      <w:rFonts w:eastAsia="MS Mincho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MS Mincho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MS Mincho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  <w:sz w:val="28"/>
      <w:szCs w:val="28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character" w:styleId="ListLabel27">
    <w:name w:val="ListLabel 27"/>
    <w:qFormat/>
    <w:rPr>
      <w:rFonts w:cs="Times New Roman"/>
      <w:b/>
      <w:color w:val="auto"/>
      <w:sz w:val="22"/>
    </w:rPr>
  </w:style>
  <w:style w:type="character" w:styleId="ListLabel28">
    <w:name w:val="ListLabel 28"/>
    <w:qFormat/>
    <w:rPr>
      <w:b/>
      <w:sz w:val="28"/>
      <w:szCs w:val="28"/>
    </w:rPr>
  </w:style>
  <w:style w:type="character" w:styleId="ListLabel29">
    <w:name w:val="ListLabel 29"/>
    <w:qFormat/>
    <w:rPr>
      <w:rFonts w:cs="Times New Roman"/>
      <w:b/>
      <w:color w:val="auto"/>
      <w:sz w:val="22"/>
    </w:rPr>
  </w:style>
  <w:style w:type="character" w:styleId="ListLabel30">
    <w:name w:val="ListLabel 30"/>
    <w:qFormat/>
    <w:rPr>
      <w:b/>
      <w:sz w:val="28"/>
      <w:szCs w:val="28"/>
    </w:rPr>
  </w:style>
  <w:style w:type="character" w:styleId="ListLabel31">
    <w:name w:val="ListLabel 31"/>
    <w:qFormat/>
    <w:rPr>
      <w:rFonts w:cs="Times New Roman"/>
      <w:b/>
      <w:color w:val="auto"/>
      <w:sz w:val="22"/>
    </w:rPr>
  </w:style>
  <w:style w:type="character" w:styleId="ListLabel32">
    <w:name w:val="ListLabel 32"/>
    <w:qFormat/>
    <w:rPr>
      <w:b/>
      <w:sz w:val="28"/>
      <w:szCs w:val="2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rsid w:val="006415e9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6415e9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CommentaireCar"/>
    <w:semiHidden/>
    <w:qFormat/>
    <w:rsid w:val="00e25fa3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e25fa3"/>
    <w:pPr/>
    <w:rPr>
      <w:b/>
      <w:bCs/>
    </w:rPr>
  </w:style>
  <w:style w:type="paragraph" w:styleId="BalloonText">
    <w:name w:val="Balloon Text"/>
    <w:basedOn w:val="Normal"/>
    <w:semiHidden/>
    <w:qFormat/>
    <w:rsid w:val="00e25fa3"/>
    <w:pPr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679ad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628e0"/>
    <w:pPr>
      <w:spacing w:before="0" w:after="0"/>
      <w:ind w:left="720" w:hanging="0"/>
      <w:contextualSpacing/>
    </w:pPr>
    <w:rPr>
      <w:rFonts w:eastAsia="Times New Roman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0c30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ao@first-tf.com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ao@first-tf.com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2A7E-7252-476C-B5B2-3787A842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Application>LibreOffice/6.0.7.3$Linux_X86_64 LibreOffice_project/00m0$Build-3</Application>
  <Pages>8</Pages>
  <Words>1131</Words>
  <Characters>6156</Characters>
  <CharactersWithSpaces>7226</CharactersWithSpaces>
  <Paragraphs>149</Paragraphs>
  <Company>SYRTE - OBservatoire de Paris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2017-12-11T09:31:00Z</dcterms:created>
  <dc:creator>Noel</dc:creator>
  <dc:description/>
  <dc:language>fr-FR</dc:language>
  <cp:lastModifiedBy>Yann Le Coq</cp:lastModifiedBy>
  <cp:lastPrinted>2016-12-12T09:39:00Z</cp:lastPrinted>
  <dcterms:modified xsi:type="dcterms:W3CDTF">2020-02-14T18:08:40Z</dcterms:modified>
  <cp:revision>13</cp:revision>
  <dc:subject/>
  <dc:title>Labex FIRST-TF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SYRTE - OBservatoire de Paris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